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جابر الكوفي بياع السابري
</w:t>
      </w:r>
    </w:p>
    <w:p>
      <w:pPr>
        <w:jc w:val="start"/>
        <w:bidi/>
      </w:pPr>
      <w:r>
        <w:rPr>
          <w:rFonts w:ascii="arial" w:hAnsi="arial" w:eastAsia="arial" w:cs="arial"/>
          <w:sz w:val="28"/>
          <w:szCs w:val="28"/>
          <w:b w:val="1"/>
          <w:bCs w:val="1"/>
          <w:rtl/>
        </w:rPr>
        <w:t xml:space="preserve">الحسين بن جابر الكوفي بياع السابري
</w:t>
      </w:r>
    </w:p>
    <w:p>
      <w:pPr/>
      <w:r>
        <w:rPr/>
        <w:t xml:space="preserve">الحسين بن جابر الكوفي بياع السابري. في لسان الميزان ذكره الطوسي والكشي في رجال الشيعة وقالا أخذ عن الباقر رحمه الله تعالى ثم رحل فاخذ عن الصادق رحمه الله تعالى ولازمه وكان يكرمه (اه) ولا اثر لذلك في كتب الطوسي وكتاب الكشي والله اعلم باي شخص حصل هذا الاشتباه.</w:t>
      </w:r>
    </w:p>
    <w:p>
      <w:pPr>
        <w:jc w:val="start"/>
        <w:bidi/>
      </w:pPr>
      <w:r>
        <w:rPr>
          <w:sz w:val="24"/>
          <w:szCs w:val="24"/>
          <w:b w:val="1"/>
          <w:bCs w:val="1"/>
          <w:rtl/>
        </w:rPr>
        <w:t xml:space="preserve">
أعيان الشيعة،(دار التعارف للمطبوعات - بيروت،1983،ط 1،ج 5،ص 465)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2026-06-10T13:24:52+03:00</dcterms:created>
  <dcterms:modified xsi:type="dcterms:W3CDTF">2026-06-10T13:24:52+03:00</dcterms:modified>
</cp:coreProperties>
</file>

<file path=docProps/custom.xml><?xml version="1.0" encoding="utf-8"?>
<Properties xmlns="http://schemas.openxmlformats.org/officeDocument/2006/custom-properties" xmlns:vt="http://schemas.openxmlformats.org/officeDocument/2006/docPropsVTypes"/>
</file>