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عيسى الكوفي
</w:t>
      </w:r>
    </w:p>
    <w:p>
      <w:pPr>
        <w:jc w:val="start"/>
        <w:bidi/>
      </w:pPr>
      <w:r>
        <w:rPr>
          <w:rFonts w:ascii="arial" w:hAnsi="arial" w:eastAsia="arial" w:cs="arial"/>
          <w:sz w:val="28"/>
          <w:szCs w:val="28"/>
          <w:b w:val="1"/>
          <w:bCs w:val="1"/>
          <w:rtl/>
        </w:rPr>
        <w:t xml:space="preserve">الحسين بن أحمد بن عيسى الكوفي
</w:t>
      </w:r>
    </w:p>
    <w:p>
      <w:pPr/>
      <w:r>
        <w:rPr/>
        <w:t xml:space="preserve">الحسين بن أحمد بن عيسى الكوفي في لسان الميزان ذكره علي بن الحكم وقال: كان من مصنفي الشيعة له</w:t>
      </w:r>
    </w:p>
    <w:p/>
    <w:p>
      <w:pPr/>
      <w:r>
        <w:rPr/>
        <w:t xml:space="preserve">كتاب الحقائق روى عنه محمد بن العباس بن علي بن مروان (ا هـ) وعلي ابن الحكم ذكرنا حاله وحال كتابه الذي ينقل عنه ابن حجر في غير موضع من هذا الكتاب.</w:t>
      </w:r>
    </w:p>
    <w:p>
      <w:pPr>
        <w:jc w:val="start"/>
        <w:bidi/>
      </w:pPr>
      <w:r>
        <w:rPr>
          <w:sz w:val="24"/>
          <w:szCs w:val="24"/>
          <w:b w:val="1"/>
          <w:bCs w:val="1"/>
          <w:rtl/>
        </w:rPr>
        <w:t xml:space="preserve">
أعيان الشيعة،(دار التعارف للمطبوعات - بيروت،1983،ط 1،ج 5،ص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2026-06-13T21:21:24+03:00</dcterms:created>
  <dcterms:modified xsi:type="dcterms:W3CDTF">2026-06-13T21:21:24+03:00</dcterms:modified>
</cp:coreProperties>
</file>

<file path=docProps/custom.xml><?xml version="1.0" encoding="utf-8"?>
<Properties xmlns="http://schemas.openxmlformats.org/officeDocument/2006/custom-properties" xmlns:vt="http://schemas.openxmlformats.org/officeDocument/2006/docPropsVTypes"/>
</file>