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حديلة
</w:t>
      </w:r>
    </w:p>
    <w:p>
      <w:pPr/>
      <w:r>
        <w:rPr/>
        <w:t xml:space="preserve">حديلة  حديلة بنت مالك بن زيد مناة، من الخزرج: أم جاهلية. كانت زوجة عمرو بن مالك النجاري الخزرجي. نسب إليها ابنها منه (معاوية بن حديلة) ومن نسل معاوية هذا (أبى بن كعب) الصحابي وأبناؤه، يقال لهم: بنو حديلة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2026-07-07T04:32:35+03:00</dcterms:created>
  <dcterms:modified xsi:type="dcterms:W3CDTF">2026-07-07T04:32:35+03:00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