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حسين بن أبي الحسن بن خلف الكاشغري الملقب بالفضل
</w:t>
      </w:r>
    </w:p>
    <w:p>
      <w:pPr>
        <w:jc w:val="start"/>
        <w:bidi/>
      </w:pPr>
      <w:r>
        <w:rPr>
          <w:rFonts w:ascii="arial" w:hAnsi="arial" w:eastAsia="arial" w:cs="arial"/>
          <w:sz w:val="28"/>
          <w:szCs w:val="28"/>
          <w:b w:val="1"/>
          <w:bCs w:val="1"/>
          <w:rtl/>
        </w:rPr>
        <w:t xml:space="preserve">الشيخ حسين بن أبي الحسن بن خلف الكاشغري الملقب بالفضل
</w:t>
      </w:r>
    </w:p>
    <w:p>
      <w:pPr/>
      <w:r>
        <w:rPr/>
        <w:t xml:space="preserve">الشيخ حسين بن أبي الحسن بن خلف الكاشغري الملقب بالفضل في الرياض له كتاب زاد العابدين ينقل عن كتابه ابن طاووس في كتبه منها في رسالة المواسعة في قضاء الصلوات والظاهر أنه من الخاصة فإن في أسانيد بعض أخباره المروي عن علي عن رسول الله صلى اله عليه وسلم وقع أبو الفضل جعفر بن محمد صاحب كتاب العروس (اهـ) .</w:t>
      </w:r>
    </w:p>
    <w:p>
      <w:pPr>
        <w:jc w:val="start"/>
        <w:bidi/>
      </w:pPr>
      <w:r>
        <w:rPr>
          <w:sz w:val="24"/>
          <w:szCs w:val="24"/>
          <w:b w:val="1"/>
          <w:bCs w:val="1"/>
          <w:rtl/>
        </w:rPr>
        <w:t xml:space="preserve">
أعيان الشيعة،(دار التعارف للمطبوعات - بيروت،1983،ط 1،ج 5،ص 415)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2026-06-19T13:51:00+03:00</dcterms:created>
  <dcterms:modified xsi:type="dcterms:W3CDTF">2026-06-19T13:51:00+03:00</dcterms:modified>
</cp:coreProperties>
</file>

<file path=docProps/custom.xml><?xml version="1.0" encoding="utf-8"?>
<Properties xmlns="http://schemas.openxmlformats.org/officeDocument/2006/custom-properties" xmlns:vt="http://schemas.openxmlformats.org/officeDocument/2006/docPropsVTypes"/>
</file>