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إبراهيم بن أحمد
</w:t>
      </w:r>
    </w:p>
    <w:p>
      <w:pPr>
        <w:jc w:val="start"/>
        <w:bidi/>
      </w:pPr>
      <w:r>
        <w:rPr>
          <w:rFonts w:ascii="arial" w:hAnsi="arial" w:eastAsia="arial" w:cs="arial"/>
          <w:sz w:val="28"/>
          <w:szCs w:val="28"/>
          <w:b w:val="1"/>
          <w:bCs w:val="1"/>
          <w:rtl/>
        </w:rPr>
        <w:t xml:space="preserve">الحسين بن إبراهيم بن أحمد
</w:t>
      </w:r>
    </w:p>
    <w:p>
      <w:pPr/>
      <w:r>
        <w:rPr/>
        <w:t xml:space="preserve">الحسين بن إبراهيم بن أحمد ابن هشام المؤدب أو المكتب</w:t>
      </w:r>
    </w:p>
    <w:p/>
    <w:p>
      <w:pPr/>
      <w:r>
        <w:rPr/>
        <w:t xml:space="preserve">لم ينص على توثيقه سوى أن الصدوق أكثر من الرواية عنه مترضيا مترحما وهو كاف في جلالته وفي الرياض الحسين بن إبراهيم بن أحمد بن هشام المكتب من أجلة مشايخ الصدوق ويروي عن أحمد بن يحيى بن زكريا القطان كما يظهر من كتب الصدوق ويعرف الحسين بالمكتب (اهـ) .</w:t>
      </w:r>
    </w:p>
    <w:p/>
    <w:p>
      <w:pPr/>
      <w:r>
        <w:rPr/>
        <w:t xml:space="preserve">وفي لسان الميزان: الحسين بن إبراهيم بن أحمد المؤدب روى عن أبي الحسين محمد بن جعفر الأسدي وغيره علي بن الحكم في مشايخ الشيعة كان مقيما بقم وله كتاب في الفرائض أجاد فيه وأخذ عنه أبو جعفر محمد بن علي بن بابويه وكان يعظمه (اهـ) . وعلي بن الحكم من أجلاء أصحابنا له كتاب في الرجال وكان هذا الكتاب عند ابن حجر ونقل عنه في لسان الميزان كثيرا وأبو جعفر المذكور هو الصدوق.</w:t>
      </w:r>
    </w:p>
    <w:p/>
    <w:p>
      <w:pPr/>
      <w:r>
        <w:rPr/>
        <w:t xml:space="preserve">التمييز</w:t>
      </w:r>
    </w:p>
    <w:p/>
    <w:p>
      <w:pPr/>
      <w:r>
        <w:rPr/>
        <w:t xml:space="preserve">عن جامع الرواة والميرزا في حاشية المنهج رواية الصدوق عنه عن إبراهيم بن هاشم ومحمد بن أبي عبد الله وغيره (اهـ) . ومحمد بن أبي عبد الله هو أبو جعفر الأسدي الذي في كلام ابن حجر.</w:t>
      </w:r>
    </w:p>
    <w:p>
      <w:pPr>
        <w:jc w:val="start"/>
        <w:bidi/>
      </w:pPr>
      <w:r>
        <w:rPr>
          <w:sz w:val="24"/>
          <w:szCs w:val="24"/>
          <w:b w:val="1"/>
          <w:bCs w:val="1"/>
          <w:rtl/>
        </w:rPr>
        <w:t xml:space="preserve">
أعيان الشيعة،(دار التعارف للمطبوعات - بيروت،1983،ط 1،ج 5،ص 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2026-06-19T13:58:30+03:00</dcterms:created>
  <dcterms:modified xsi:type="dcterms:W3CDTF">2026-06-19T13:58:30+03:00</dcterms:modified>
</cp:coreProperties>
</file>

<file path=docProps/custom.xml><?xml version="1.0" encoding="utf-8"?>
<Properties xmlns="http://schemas.openxmlformats.org/officeDocument/2006/custom-properties" xmlns:vt="http://schemas.openxmlformats.org/officeDocument/2006/docPropsVTypes"/>
</file>