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مهدي بن محمد بن علي
</w:t>
      </w:r>
    </w:p>
    <w:p>
      <w:pPr>
        <w:jc w:val="start"/>
        <w:bidi/>
      </w:pPr>
      <w:r>
        <w:rPr>
          <w:rFonts w:ascii="arial" w:hAnsi="arial" w:eastAsia="arial" w:cs="arial"/>
          <w:sz w:val="28"/>
          <w:szCs w:val="28"/>
          <w:b w:val="1"/>
          <w:bCs w:val="1"/>
          <w:rtl/>
        </w:rPr>
        <w:t xml:space="preserve">الشيخ حسن ابن الشيخ مهدي بن محمد بن علي
</w:t>
      </w:r>
    </w:p>
    <w:p>
      <w:pPr/>
      <w:r>
        <w:rPr/>
        <w:t xml:space="preserve">الشيخ حسن ابن الشيخ مهدي بن محمد بن علي ابن حسن بن حسين بن محمود بن أحمد آل مغنية العاملي</w:t>
      </w:r>
    </w:p>
    <w:p/>
    <w:p>
      <w:pPr/>
      <w:r>
        <w:rPr/>
        <w:t xml:space="preserve">ولد سنة 1227 وتوفي بالنجف الأشرف سنة 1267.</w:t>
      </w:r>
    </w:p>
    <w:p/>
    <w:p>
      <w:pPr/>
      <w:r>
        <w:rPr/>
        <w:t xml:space="preserve">ذكره أخوه الشيخ محمد في كتابه جواهر الحكم ودرر الكلم فقال: كان فاضلا بارعا برا تقيا عالما فكها كاتبا منشئا جزلا رقيق الحاشية واحد عصره في مكارم الأخلاق وكرم النفس له في الكتابة الباع الأطول يجتمع إليه أهل الأدب ويناظرهم وفي الكتابة والنثر لا يبارى أدركت آخر أيامه وكنت أشاهده يباحث الطلبة وله على الكل الغلبة وأسمح من الفضلاء والأدباء والشعراء الثناء البليغ عليه قرأ على والده حتى أخذ من الفضل أوفي نصيب ثم توجه إلى العراق في حياة والده سنة 1264 فلما وصل الموصل جاءه خبر وفاة والده فأقام في النجف الأشرف ثلاث سنين ثم وافاه حمامه وعمره يقارب الأربعين وتخلف بولدين أحدهما الشيخ علي (وهو والد شيخنا الفقيه المعاصر الشيخ حسين مغنية الشهير) والآخر الشيخ مصطفى. </w:t>
      </w:r>
    </w:p>
    <w:p>
      <w:pPr>
        <w:jc w:val="start"/>
        <w:bidi/>
      </w:pPr>
      <w:r>
        <w:rPr>
          <w:sz w:val="24"/>
          <w:szCs w:val="24"/>
          <w:b w:val="1"/>
          <w:bCs w:val="1"/>
          <w:rtl/>
        </w:rPr>
        <w:t xml:space="preserve">
أعيان الشيعة،(دار التعارف للمطبوعات - بيروت،1983،ط 1،ج 5،ص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2026-06-21T13:39:16+03:00</dcterms:created>
  <dcterms:modified xsi:type="dcterms:W3CDTF">2026-06-21T13:39:16+03:00</dcterms:modified>
</cp:coreProperties>
</file>

<file path=docProps/custom.xml><?xml version="1.0" encoding="utf-8"?>
<Properties xmlns="http://schemas.openxmlformats.org/officeDocument/2006/custom-properties" xmlns:vt="http://schemas.openxmlformats.org/officeDocument/2006/docPropsVTypes"/>
</file>