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بن مرتضى بن أحمد بن مير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بن مرتضى بن أحمد بن مير حسين
</w:t>
      </w:r>
    </w:p>
    <w:p>
      <w:pPr/>
      <w:r>
        <w:rPr/>
        <w:t xml:space="preserve">السيد حسن بن مرتضى بن أحمد بن مير حسين ابن مير سامع بن مير غياث الطباطبائي الزواري اليزدي الحائري المعروف بالنحوي. </w:t>
      </w:r>
    </w:p>
    <w:p/>
    <w:p>
      <w:pPr/>
      <w:r>
        <w:rPr/>
        <w:t xml:space="preserve">توفي في كربلاء سنة 1315 وتاريخه (غفر له).</w:t>
      </w:r>
    </w:p>
    <w:p/>
    <w:p>
      <w:pPr/>
      <w:r>
        <w:rPr/>
        <w:t xml:space="preserve">كان عالما فاضلا له</w:t>
      </w:r>
    </w:p>
    <w:p/>
    <w:p>
      <w:pPr/>
      <w:r>
        <w:rPr/>
        <w:t xml:space="preserve">1- أقصد المنهاج في ليلة المعراج فارسي. </w:t>
      </w:r>
    </w:p>
    <w:p/>
    <w:p>
      <w:pPr/>
      <w:r>
        <w:rPr/>
        <w:t xml:space="preserve">2- أرجوزة في البديع في أربعة وسبعمائة بيت أولها:</w:t>
      </w:r>
    </w:p>
    <w:p/>
    <w:p>
      <w:pPr>
        <w:jc w:val="center"/>
      </w:pPr>
      <w:r>
        <w:rPr>
          <w:color w:val="ff0000"/>
        </w:rPr>
        <w:t xml:space="preserve">بحمد كل حامد نخص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بفضله علي بالوجود من </w:t>
      </w:r>
    </w:p>
    <w:p/>
    <w:p>
      <w:pPr/>
      <w:r>
        <w:rPr/>
        <w:t xml:space="preserve">3- أرجوزة في البيان في 734 بيتا أولها:</w:t>
      </w:r>
    </w:p>
    <w:p/>
    <w:p>
      <w:pPr>
        <w:jc w:val="center"/>
      </w:pPr>
      <w:r>
        <w:rPr>
          <w:color w:val="ff0000"/>
        </w:rPr>
        <w:t xml:space="preserve">حمدا لفرد خالق الإنسان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علمه البيان من إحسان </w:t>
      </w:r>
    </w:p>
    <w:p/>
    <w:p>
      <w:pPr/>
      <w:r>
        <w:rPr/>
        <w:t xml:space="preserve">4- السرائر المستبصرة في نظم التبصرة.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2026-06-21T14:47:22+03:00</dcterms:created>
  <dcterms:modified xsi:type="dcterms:W3CDTF">2026-06-21T14:47:22+03:00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