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بن محمد القايني
</w:t>
      </w:r>
    </w:p>
    <w:p>
      <w:pPr>
        <w:jc w:val="start"/>
        <w:bidi/>
      </w:pPr>
      <w:r>
        <w:rPr>
          <w:rFonts w:ascii="arial" w:hAnsi="arial" w:eastAsia="arial" w:cs="arial"/>
          <w:sz w:val="28"/>
          <w:szCs w:val="28"/>
          <w:b w:val="1"/>
          <w:bCs w:val="1"/>
          <w:rtl/>
        </w:rPr>
        <w:t xml:space="preserve">السيد حسن بن محمد القايني
</w:t>
      </w:r>
    </w:p>
    <w:p>
      <w:pPr/>
      <w:r>
        <w:rPr/>
        <w:t xml:space="preserve">السيد حسن بن محمد القايني توفي قبيل سنة 1300.</w:t>
      </w:r>
    </w:p>
    <w:p/>
    <w:p>
      <w:pPr/>
      <w:r>
        <w:rPr/>
        <w:t xml:space="preserve">وصفه صاحب الذريعة بالعالم الجليل وقال له الإبداع في أصول الفقه (اه) ولا نظن فيه شيئا من الإبدع بل كله أتباع وإن كنا لم نره ولكن </w:t>
      </w:r>
    </w:p>
    <w:p/>
    <w:p>
      <w:pPr>
        <w:jc w:val="center"/>
      </w:pPr>
      <w:r>
        <w:rPr>
          <w:color w:val="ff0000"/>
        </w:rPr>
        <w:t xml:space="preserve">من قاس ما لم يره بما رأى</w:t>
      </w:r>
      <w:r>
        <w:rPr>
          <w:color w:val="ff0000"/>
        </w:rPr>
        <w:t xml:space="preserve">      </w:t>
      </w:r>
      <w:r>
        <w:rPr>
          <w:color w:val="ff0000"/>
        </w:rPr>
        <w:t xml:space="preserve">أدى إليه ما رآه ما نأى </w:t>
      </w:r>
    </w:p>
    <w:p/>
    <w:p>
      <w:pPr/>
      <w:r>
        <w:rPr/>
        <w:t xml:space="preserve">وليت هؤلاء الذين ألفوا أعمارهم في أصول الفقه وألفوا فيه خطر بالهم يوما أن يصدروا مؤلفا مهذبا مختصرا خاليا من الفضول واضح العبارة ليريحوا من عباراتهم الأعجمية المعقدة وآرائهم العقيمة ولا يصرفوا جواهر أعمارهم فيما لا ينفعهم ولا ينفع سواهم. </w:t>
      </w:r>
    </w:p>
    <w:p>
      <w:pPr>
        <w:jc w:val="start"/>
        <w:bidi/>
      </w:pPr>
      <w:r>
        <w:rPr>
          <w:sz w:val="24"/>
          <w:szCs w:val="24"/>
          <w:b w:val="1"/>
          <w:bCs w:val="1"/>
          <w:rtl/>
        </w:rPr>
        <w:t xml:space="preserve">
أعيان الشيعة،(دار التعارف للمطبوعات - بيروت،1983،ط 1،ج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2026-06-21T17:11:49+03:00</dcterms:created>
  <dcterms:modified xsi:type="dcterms:W3CDTF">2026-06-21T17:11:49+03:00</dcterms:modified>
</cp:coreProperties>
</file>

<file path=docProps/custom.xml><?xml version="1.0" encoding="utf-8"?>
<Properties xmlns="http://schemas.openxmlformats.org/officeDocument/2006/custom-properties" xmlns:vt="http://schemas.openxmlformats.org/officeDocument/2006/docPropsVTypes"/>
</file>