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عثمان سجادة
</w:t>
      </w:r>
    </w:p>
    <w:p>
      <w:pPr>
        <w:jc w:val="start"/>
        <w:bidi/>
      </w:pPr>
      <w:r>
        <w:rPr>
          <w:rFonts w:ascii="arial" w:hAnsi="arial" w:eastAsia="arial" w:cs="arial"/>
          <w:sz w:val="28"/>
          <w:szCs w:val="28"/>
          <w:b w:val="1"/>
          <w:bCs w:val="1"/>
          <w:rtl/>
        </w:rPr>
        <w:t xml:space="preserve">الحسن بن علي بن عثمان سجادة
</w:t>
      </w:r>
    </w:p>
    <w:p>
      <w:pPr/>
      <w:r>
        <w:rPr/>
        <w:t xml:space="preserve">الحسن بن علي بن عثمان سجادة قال ابن شهراشوب في المعالم له كتاب اه. والموجود في الفهرست وغيره الحسن بن علي ابن أبي عثمان كما لقب وفي لسان الميزان الحسن بن علي بن عثمان الكوفي سجادة ذكره الطوسي في رجال الشيعة الإمامية وكان غاليا روى عن أبي جعفر الجواد بن علي الرضا عنه أبو عبد الله البرقي وقال ابن النجاشي ضعفه أصحابنا اه. وإنما ذكروا ذلك في ابن أبي عثمان. </w:t>
      </w:r>
    </w:p>
    <w:p>
      <w:pPr>
        <w:jc w:val="start"/>
        <w:bidi/>
      </w:pPr>
      <w:r>
        <w:rPr>
          <w:sz w:val="24"/>
          <w:szCs w:val="24"/>
          <w:b w:val="1"/>
          <w:bCs w:val="1"/>
          <w:rtl/>
        </w:rPr>
        <w:t xml:space="preserve">
أعيان الشيعة،(دار التعارف للمطبوعات - بيروت،1983،ط 1،ج 5،ص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2026-06-22T03:43:14+03:00</dcterms:created>
  <dcterms:modified xsi:type="dcterms:W3CDTF">2026-06-22T03:43:14+03:00</dcterms:modified>
</cp:coreProperties>
</file>

<file path=docProps/custom.xml><?xml version="1.0" encoding="utf-8"?>
<Properties xmlns="http://schemas.openxmlformats.org/officeDocument/2006/custom-properties" xmlns:vt="http://schemas.openxmlformats.org/officeDocument/2006/docPropsVTypes"/>
</file>