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ين علي بن زهرة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ين علي بن زهرة الحلبي
</w:t>
      </w:r>
    </w:p>
    <w:p>
      <w:pPr/>
      <w:r>
        <w:rPr/>
        <w:t xml:space="preserve">حسن ين علي بن زهرة الحلبي مضى بعنوان حسن بن علي بن حسن بن زهرة.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2026-06-22T03:43:18+03:00</dcterms:created>
  <dcterms:modified xsi:type="dcterms:W3CDTF">2026-06-22T03:43:18+03:00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