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علي بن حسن المعروف بابن النجار
</w:t>
      </w:r>
    </w:p>
    <w:p>
      <w:pPr>
        <w:jc w:val="start"/>
        <w:bidi/>
      </w:pPr>
      <w:r>
        <w:rPr>
          <w:rFonts w:ascii="arial" w:hAnsi="arial" w:eastAsia="arial" w:cs="arial"/>
          <w:sz w:val="28"/>
          <w:szCs w:val="28"/>
          <w:b w:val="1"/>
          <w:bCs w:val="1"/>
          <w:rtl/>
        </w:rPr>
        <w:t xml:space="preserve">الشيخ حسن بن علي بن حسن المعروف بابن النجار
</w:t>
      </w:r>
    </w:p>
    <w:p>
      <w:pPr/>
      <w:r>
        <w:rPr/>
        <w:t xml:space="preserve">الشيخ حسن بن علي بن حسن المعروف بابن النجار ذكره صاحب رياض العلماء في موضعين وقال فاضل عالم فقيه وهو من المعاصرين للمقداد السيوري ونظر الله وأظن أنه صاحب الحواشي النجارية على قواعد العلامة في الفقه ولكن تنسب تلك الحاشية إلى الشهيد فلاحظ اه. ولكنه جزم في موضع آخر بأن الحواشي النجارية على القواعد ليست للمترجم بل هي للشيخ جمال الدين أحمد ابن النجار قال: وقد رأيت بخط ابن النجار المذكور المترجم نسخة من كتاب تحرير العلامة وكان تاريخ الفراغ من كتابتها 25 ربيع الآخر سنة 833 وقد قرأها على بعض أفاضل السادات أيضا قال: وقد يطلق ابن النجار على جمال الدين أحمد بن النجار تلميذ الشهيد اه. (أقول): صاحب الحواشي النجارية على القواعد هو الشيخ جمال الدين أحمد المذكور كما مر في ترجمته لا صاحب الترجمة ووجه نسبتها إلى الشهيد أنها من تقريراته وابن النجار صاحب الحواشي كان قبل الثمانمائة. </w:t>
      </w:r>
    </w:p>
    <w:p>
      <w:pPr>
        <w:jc w:val="start"/>
        <w:bidi/>
      </w:pPr>
      <w:r>
        <w:rPr>
          <w:sz w:val="24"/>
          <w:szCs w:val="24"/>
          <w:b w:val="1"/>
          <w:bCs w:val="1"/>
          <w:rtl/>
        </w:rPr>
        <w:t xml:space="preserve">
أعيان الشيعة،(دار التعارف للمطبوعات - بيروت،1983،ط 1،ج 5،ص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2026-06-22T05:06:31+03:00</dcterms:created>
  <dcterms:modified xsi:type="dcterms:W3CDTF">2026-06-22T05:06:31+03:00</dcterms:modified>
</cp:coreProperties>
</file>

<file path=docProps/custom.xml><?xml version="1.0" encoding="utf-8"?>
<Properties xmlns="http://schemas.openxmlformats.org/officeDocument/2006/custom-properties" xmlns:vt="http://schemas.openxmlformats.org/officeDocument/2006/docPropsVTypes"/>
</file>