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الشيخ حسن العاملي القزويني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الشيخ حسن العاملي القزويني
</w:t>
      </w:r>
    </w:p>
    <w:p>
      <w:pPr/>
      <w:r>
        <w:rPr/>
        <w:t xml:space="preserve">الشيخ حسن العاملي القزويني في اليتيمة الصغرى من علماء النجف.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5،ص 127)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2026-06-22T10:42:46+03:00</dcterms:created>
  <dcterms:modified xsi:type="dcterms:W3CDTF">2026-06-22T10:42:46+03:00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