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طاهر بن يحيى بن الحسن بن جعفر
</w:t>
      </w:r>
    </w:p>
    <w:p>
      <w:pPr>
        <w:jc w:val="start"/>
        <w:bidi/>
      </w:pPr>
      <w:r>
        <w:rPr>
          <w:rFonts w:ascii="arial" w:hAnsi="arial" w:eastAsia="arial" w:cs="arial"/>
          <w:sz w:val="28"/>
          <w:szCs w:val="28"/>
          <w:b w:val="1"/>
          <w:bCs w:val="1"/>
          <w:rtl/>
        </w:rPr>
        <w:t xml:space="preserve">الحسن بن طاهر بن يحيى بن الحسن بن جعفر
</w:t>
      </w:r>
    </w:p>
    <w:p>
      <w:pPr/>
      <w:r>
        <w:rPr/>
        <w:t xml:space="preserve">الحسن بن طاهر بن يحيى بن الحسن بن جعفر حجة الله ابن عبيد الله الأعرج ابن الحسين </w:t>
      </w:r>
    </w:p>
    <w:p/>
    <w:p>
      <w:pPr/>
      <w:r>
        <w:rPr/>
        <w:t xml:space="preserve">الأصغر ابن علي بن أبي طالب عليهم السلام</w:t>
      </w:r>
    </w:p>
    <w:p/>
    <w:p>
      <w:pPr/>
      <w:r>
        <w:rPr/>
        <w:t xml:space="preserve">توفي سنة 329.</w:t>
      </w:r>
    </w:p>
    <w:p/>
    <w:p>
      <w:pPr/>
      <w:r>
        <w:rPr/>
        <w:t xml:space="preserve">في صبح الأعشى: كانت الرياسة بالمدينة آخرا لبني الحسين بن علي منهم أبو جعفر عبيد الله بن الحسين الأصغر ابن علي زين العابدين بن الحسين السبط ابن علي ابن أبي طالب. ومن ولده الحسن ومن ولد الحسن يحيى الفقيه النسابة ومن ولده أبو القاسم طاهر بن يحيى ومن ولده الحسن بن طاهر المترجم رحل إلى الأخشيد بمصر وهو يومئذ ملكها فأقام عناه وأقطعه الأخشيد ما يغل في كل سنة مائة ألف دينار واستقر بمصر.</w:t>
      </w:r>
    </w:p>
    <w:p>
      <w:pPr>
        <w:jc w:val="start"/>
        <w:bidi/>
      </w:pPr>
      <w:r>
        <w:rPr>
          <w:sz w:val="24"/>
          <w:szCs w:val="24"/>
          <w:b w:val="1"/>
          <w:bCs w:val="1"/>
          <w:rtl/>
        </w:rPr>
        <w:t xml:space="preserve">
أعيان الشيعة،(دار التعارف للمطبوعات - بيروت،1983،ط 1،ج 5،ص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2026-06-22T10:47:08+03:00</dcterms:created>
  <dcterms:modified xsi:type="dcterms:W3CDTF">2026-06-22T10:47:08+03:00</dcterms:modified>
</cp:coreProperties>
</file>

<file path=docProps/custom.xml><?xml version="1.0" encoding="utf-8"?>
<Properties xmlns="http://schemas.openxmlformats.org/officeDocument/2006/custom-properties" xmlns:vt="http://schemas.openxmlformats.org/officeDocument/2006/docPropsVTypes"/>
</file>