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علي حسن بن طاهر الصوري
</w:t>
      </w:r>
    </w:p>
    <w:p>
      <w:pPr>
        <w:jc w:val="start"/>
        <w:bidi/>
      </w:pPr>
      <w:r>
        <w:rPr>
          <w:rFonts w:ascii="arial" w:hAnsi="arial" w:eastAsia="arial" w:cs="arial"/>
          <w:sz w:val="28"/>
          <w:szCs w:val="28"/>
          <w:b w:val="1"/>
          <w:bCs w:val="1"/>
          <w:rtl/>
        </w:rPr>
        <w:t xml:space="preserve">الشيخ أبو علي حسن بن طاهر الصوري
</w:t>
      </w:r>
    </w:p>
    <w:p>
      <w:pPr/>
      <w:r>
        <w:rPr/>
        <w:t xml:space="preserve">الشيخ أبو علي حسن بن طاهر الصوري في رياض العلماء: فاضل عالم فقيه ذكره الشهيد في بحث قضاء الصلوات الفائتة من شرح الإرشاد ونسب إليه القول بالتوسعة في القضاء بل نص على استحباب تقديم الحاضرة وقال: أنه قد رد عليه الشيخ أبو الحسن علي ابن منصور بن تقي الحلبي وعمل مسألة طويلة تتضمن القول بالتضييق والرد عليه في التوسعة فعلى هذا يكون إما معاصر للشيخ أبو الحسن سبط أبي الصلاح الحلبي المذكور أم متقدما عليه اه. ومما حكاه الشهيد يعلم أنه كان من مشاهير الفقهاء المعتنى بأقوالهم ثم أن الذي في غاية المراد شرح الإرشاد للشهيد كما في النسخة المطبوعة عند ذكر القول بالتوسعة في قضاء الفوائت:</w:t>
      </w:r>
    </w:p>
    <w:p/>
    <w:p>
      <w:pPr/>
      <w:r>
        <w:rPr/>
        <w:t xml:space="preserve">وهي أي التوسعة قول ابني بابويه وأبي الحسن بن طاهر الصوري حتى أنهم نصوا على تقديم الحاضرة ونص أبو علي على استحبابه اه. وقال قبل ذلك ومن الناصرين المضايقة الشيخ أبو الحسن علي بن منصور بن تقي الحلبي عمل فيها مسألة طويلة تتضمن الرد على الشيخ أبي الحسن اه. طاهر الصوري في التوسعة اه. ومن ذلك قد يظن أن اسمه أبو الحسن وأن اسمه كنيته وفي الرياض أنه رأى بعض المواضع المعتبرة نقلا عن شرح الإرشاد الشيخ أبو علي طاهر بن الحسن الصوري اه. فظهر من ذلك أن بعضهم سماه أبو الحسن بن طاهر وبعضهم أبو علي طاهر بن الحسن والصواب أن اسمه أبو علي الحسن بن طاهر وأن ما في غاية المراد من تسميته أبو الحسن بن طاهر سهو من الناسخ وإن تكرر في موضعين فإسقاط لفظة علي بين أبو والحسن يدل عليه قوله ونص أبو علي على استحبابه فإنه قال على وجود لفظة أبو علي قبل ذلك وكذلك نقل غير واحد عن الصوري أنه نص على الاستحباب وهم إنما أخذوه من الشهيد فدل على أن الصوري كنيته أبو علي واسمه الحسن أما حكاية صاحب الرياض أنه وجد الشيخ أبو علي طاهر بن الحسن فهو تحريف فإنا لم نجد في نسخة الإرشاد وما حكي عنها مما وصل إلينا إلا الحسن بن طاهر وفي الجواهر الشيخ أبو علي الحسن بن طاهر الصوري وفي مفتاح الكرامة الشيخ أبو علي بن طاهر الصوري وهو لا ينافي كون اسمه الحسن بل يؤيده ولعل لفظة الحسن سقطت من الناسخ بدليل وجودها في الجواهر وصاحبه إنما ينقل عنه.</w:t>
      </w:r>
    </w:p>
    <w:p>
      <w:pPr>
        <w:jc w:val="start"/>
        <w:bidi/>
      </w:pPr>
      <w:r>
        <w:rPr>
          <w:sz w:val="24"/>
          <w:szCs w:val="24"/>
          <w:b w:val="1"/>
          <w:bCs w:val="1"/>
          <w:rtl/>
        </w:rPr>
        <w:t xml:space="preserve">
أعيان الشيعة،(دار التعارف للمطبوعات - بيروت،1983،ط 1،ج 5،ص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2026-06-22T10:45:46+03:00</dcterms:created>
  <dcterms:modified xsi:type="dcterms:W3CDTF">2026-06-22T10:45:46+03:00</dcterms:modified>
</cp:coreProperties>
</file>

<file path=docProps/custom.xml><?xml version="1.0" encoding="utf-8"?>
<Properties xmlns="http://schemas.openxmlformats.org/officeDocument/2006/custom-properties" xmlns:vt="http://schemas.openxmlformats.org/officeDocument/2006/docPropsVTypes"/>
</file>