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آل سليمان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آل سليمان العاملي
</w:t>
      </w:r>
    </w:p>
    <w:p>
      <w:pPr/>
      <w:r>
        <w:rPr/>
        <w:t xml:space="preserve">الشيخ حسن آل سليمان العاملي توفي في 8 ذي الحجة سنة 1023 في القصير.</w:t>
      </w:r>
    </w:p>
    <w:p/>
    <w:p>
      <w:pPr/>
      <w:r>
        <w:rPr/>
        <w:t xml:space="preserve">هكذا وجدت في مسودة الكتاب ولا أعلم من أحوال هذا الرجل شيئا سوى أنه يظهر كونه من العلماء (والقصير) من قرى جبل عامل.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2026-06-23T13:25:15+03:00</dcterms:created>
  <dcterms:modified xsi:type="dcterms:W3CDTF">2026-06-23T13:25:15+03:00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