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سفيان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سفيان الكوفي
</w:t>
      </w:r>
    </w:p>
    <w:p>
      <w:pPr/>
      <w:r>
        <w:rPr/>
        <w:t xml:space="preserve">الحسن بن سفيان الكوفي ذكره الشيخ في رجاله في أصحاب الهادي عليه السلام ويمكن كونه الأول.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104)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2026-06-23T13:23:55+03:00</dcterms:created>
  <dcterms:modified xsi:type="dcterms:W3CDTF">2026-06-23T13:23:55+03:00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