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دبيس الأسدي
</w:t>
      </w:r>
    </w:p>
    <w:p>
      <w:pPr>
        <w:jc w:val="start"/>
        <w:bidi/>
      </w:pPr>
      <w:r>
        <w:rPr>
          <w:rFonts w:ascii="arial" w:hAnsi="arial" w:eastAsia="arial" w:cs="arial"/>
          <w:sz w:val="28"/>
          <w:szCs w:val="28"/>
          <w:b w:val="1"/>
          <w:bCs w:val="1"/>
          <w:rtl/>
        </w:rPr>
        <w:t xml:space="preserve">الحسن بن دبيس الأسدي
</w:t>
      </w:r>
    </w:p>
    <w:p>
      <w:pPr/>
      <w:r>
        <w:rPr/>
        <w:t xml:space="preserve">الحسن بن دبيس الأسدي من أمراء بني أسد أصحاب الحلة السيفية وكان فارسا شجاعا ذكر ابن الأثير في حوادث سنة 409 أن سلطان الدولة ابن بابويه ولى ابن سهلان العراق فسار في خمسمائة فارس مع طراد بن دبيس يطلب مهارشا ومضرا ابني دبيس لأن مضرا كان قد قبض قديما عليه بأمر فخر الملك فكان يبغضه لذلك وأراد أن يأخذ جزيرة أبني أسد منه ويسلمها إلى طراد فسار مضر ومهارش عن المذار فتبعهما والحر شديد فكاد يهلك عطشا واشتغل بنو أسد بجمع أموالهم وإبعادها وبقي الحسن بن دبيس فقاتل قتالا شديدا وقتل جماعة من الديلم والأتراك ثم انهزموا ونهب ابن سهلان أموالهم اه. ولسنا نعلم من أحواله شيئا غير ذلك.</w:t>
      </w:r>
    </w:p>
    <w:p>
      <w:pPr>
        <w:jc w:val="start"/>
        <w:bidi/>
      </w:pPr>
      <w:r>
        <w:rPr>
          <w:sz w:val="24"/>
          <w:szCs w:val="24"/>
          <w:b w:val="1"/>
          <w:bCs w:val="1"/>
          <w:rtl/>
        </w:rPr>
        <w:t xml:space="preserve">
أعيان الشيعة،(دار التعارف للمطبوعات - بيروت،1983،ط 1،ج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2026-06-23T17:18:49+03:00</dcterms:created>
  <dcterms:modified xsi:type="dcterms:W3CDTF">2026-06-23T17:18:49+03:00</dcterms:modified>
</cp:coreProperties>
</file>

<file path=docProps/custom.xml><?xml version="1.0" encoding="utf-8"?>
<Properties xmlns="http://schemas.openxmlformats.org/officeDocument/2006/custom-properties" xmlns:vt="http://schemas.openxmlformats.org/officeDocument/2006/docPropsVTypes"/>
</file>