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بن حمزة 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بن حمزة الأقساسي
</w:t>
      </w:r>
    </w:p>
    <w:p>
      <w:pPr/>
      <w:r>
        <w:rPr/>
        <w:t xml:space="preserve">أبو محمد الحسن بن حمزة الأقساسي المعروف بعز الدين الأقساسى </w:t>
      </w:r>
    </w:p>
    <w:p/>
    <w:p>
      <w:pPr/>
      <w:r>
        <w:rPr/>
        <w:t xml:space="preserve">(هو غير أبى محمد الحسن ابن حسن الطبري المرعشي الآتي). </w:t>
      </w:r>
    </w:p>
    <w:p/>
    <w:p>
      <w:pPr/>
      <w:r>
        <w:rPr/>
        <w:t xml:space="preserve">من أجلة سادات وشرفاء وعلماء الكوفة وكان شاعرا ماهرا ولاه الناصر بالله العباسي نقابة السادات.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2026-06-23T18:15:12+03:00</dcterms:created>
  <dcterms:modified xsi:type="dcterms:W3CDTF">2026-06-23T18:15:12+03:00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