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جمال الدين حسن ابن الشيخ حسين
</w:t>
      </w:r>
    </w:p>
    <w:p>
      <w:pPr>
        <w:jc w:val="start"/>
        <w:bidi/>
      </w:pPr>
      <w:r>
        <w:rPr>
          <w:rFonts w:ascii="arial" w:hAnsi="arial" w:eastAsia="arial" w:cs="arial"/>
          <w:sz w:val="28"/>
          <w:szCs w:val="28"/>
          <w:b w:val="1"/>
          <w:bCs w:val="1"/>
          <w:rtl/>
        </w:rPr>
        <w:t xml:space="preserve">الشيخ جمال الدين حسن ابن الشيخ حسين
</w:t>
      </w:r>
    </w:p>
    <w:p>
      <w:pPr/>
      <w:r>
        <w:rPr/>
        <w:t xml:space="preserve">الشيخ جمال الدين حسن ابن الشيخ حسين بن مطر الأسدي الشهير بابن مطر الجزائري</w:t>
      </w:r>
    </w:p>
    <w:p/>
    <w:p>
      <w:pPr/>
      <w:r>
        <w:rPr/>
        <w:t xml:space="preserve">يوجد في بعض المواضع ذكر أبيه بلفظ حسن مكبرا والصواب أنه حسين مصغرا وفي بعض المواضع الاقتصار على وصفه بالأسدي وفي بعضها على وصفه بالجزائري وفي بعضها الجمع بينهما وهو الصواب والمعروف في اسم جده أنه مطر وذكره صاحب الرياض في موضع بعنوان حسن ابن الحسين بن مطر الأسدي وفي موضع آخر نقلا عن ابن أبي جمهور في غوالي اللئالي بعنوان حسن بن حسين بن مطر الجزائري كما ستعرف ظانا أنهما رجلان والصواب أنه رجل واحد وإن اسم جده مطر لا مطهر ومطهر تصحيف.</w:t>
      </w:r>
    </w:p>
    <w:p/>
    <w:p>
      <w:pPr/>
      <w:r>
        <w:rPr/>
        <w:t xml:space="preserve">أقوال العلماء فيه</w:t>
      </w:r>
    </w:p>
    <w:p/>
    <w:p>
      <w:pPr/>
      <w:r>
        <w:rPr/>
        <w:t xml:space="preserve">قال ابن أبي جمهور في كتابه غوالي اللئالي في حقه الشيخ العلامة الإمام المحقق المدقق جمال الدين حسن ابن الشيخ المرحوم حسين بن مطر الجزائري. وفي رياض العلماء في موضع منه الشيخ حسن بن الحسين بن مطر الأسدي: رأيت خطه الشريف على ظهر الدروس للشهيد وله تعليقات على هوامشه أيضا وكانت النسخة ملكه وأظن أنه من مشاهير العلماء فلاحظ وفي هامش بعض مواضعها كان الفراغ من مطالعة هذا الشيخ في 24 المحرم سنة 828 وكان تاريخ الفراغ من مطالعتها كلها سنة 849 وفي موضع آخر من الرياض الشيخ جمال الدين حسن ابن الشيخ حسين ابن مطهر الجزائري فاضل عالم كامل يروي عن ابن فهد الحلي ويروي عنه الشيخ جمال الدين حسن بن عبد الكريم الشهير بالفتال أستاذ ابن جمهور الأحسائي كذا يظهر من أول غوالي اللآلىء لابن جمهور المذكور.</w:t>
      </w:r>
    </w:p>
    <w:p/>
    <w:p>
      <w:pPr/>
      <w:r>
        <w:rPr/>
        <w:t xml:space="preserve">مشايخه</w:t>
      </w:r>
    </w:p>
    <w:p/>
    <w:p>
      <w:pPr/>
      <w:r>
        <w:rPr/>
        <w:t xml:space="preserve">منهم أحمد بن فهد الحلي يروي المترجم عنه إجازة. </w:t>
      </w:r>
    </w:p>
    <w:p/>
    <w:p>
      <w:pPr/>
      <w:r>
        <w:rPr/>
        <w:t xml:space="preserve">تلاميذه</w:t>
      </w:r>
    </w:p>
    <w:p/>
    <w:p>
      <w:pPr/>
      <w:r>
        <w:rPr/>
        <w:t xml:space="preserve">يروي عنه إجازة الشيخ علي بن هلال الجزائري ويروي عنه أيضا جمال الدين حسن بن عبد الكريم الشهير بالفتال خادم الروضة الغروية. </w:t>
      </w:r>
    </w:p>
    <w:p/>
    <w:p>
      <w:pPr/>
      <w:r>
        <w:rPr/>
        <w:t xml:space="preserve">مؤلفاته</w:t>
      </w:r>
    </w:p>
    <w:p/>
    <w:p>
      <w:pPr/>
      <w:r>
        <w:rPr/>
        <w:t xml:space="preserve">لم يوجد له غير تعليقات بخطه على كتاب الدروس وكانت النسخة ملكه فكان يطالع فيها من سنة 828 إلى 849 ويعلق عليها الحواشى تدريجا وهى النسخة التي رآها صاحب الرياض كما مر.</w:t>
      </w:r>
    </w:p>
    <w:p>
      <w:pPr>
        <w:jc w:val="start"/>
        <w:bidi/>
      </w:pPr>
      <w:r>
        <w:rPr>
          <w:sz w:val="24"/>
          <w:szCs w:val="24"/>
          <w:b w:val="1"/>
          <w:bCs w:val="1"/>
          <w:rtl/>
        </w:rPr>
        <w:t xml:space="preserve">
أعيان الشيعة،(دار التعارف للمطبوعات - بيروت،1983،ط 1،ج 5،ص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2026-06-23T16:58:09+03:00</dcterms:created>
  <dcterms:modified xsi:type="dcterms:W3CDTF">2026-06-23T16:58:09+03:00</dcterms:modified>
</cp:coreProperties>
</file>

<file path=docProps/custom.xml><?xml version="1.0" encoding="utf-8"?>
<Properties xmlns="http://schemas.openxmlformats.org/officeDocument/2006/custom-properties" xmlns:vt="http://schemas.openxmlformats.org/officeDocument/2006/docPropsVTypes"/>
</file>