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ابن الشيخ حسين بن محمد
</w:t>
      </w:r>
    </w:p>
    <w:p>
      <w:pPr>
        <w:jc w:val="start"/>
        <w:bidi/>
      </w:pPr>
      <w:r>
        <w:rPr>
          <w:rFonts w:ascii="arial" w:hAnsi="arial" w:eastAsia="arial" w:cs="arial"/>
          <w:sz w:val="28"/>
          <w:szCs w:val="28"/>
          <w:b w:val="1"/>
          <w:bCs w:val="1"/>
          <w:rtl/>
        </w:rPr>
        <w:t xml:space="preserve">الشيخ حسن ابن الشيخ حسين بن محمد
</w:t>
      </w:r>
    </w:p>
    <w:p>
      <w:pPr/>
      <w:r>
        <w:rPr/>
        <w:t xml:space="preserve">الشيخ حسن ابن الشيخ حسين بن محمد ابن أحمد ابن إبراهيم بن أحمد بن عصفور </w:t>
      </w:r>
    </w:p>
    <w:p/>
    <w:p>
      <w:pPr/>
      <w:r>
        <w:rPr/>
        <w:t xml:space="preserve">ابن أحمد بن عبد الحسين بن عطية بن شيبة البحراني</w:t>
      </w:r>
    </w:p>
    <w:p/>
    <w:p>
      <w:pPr/>
      <w:r>
        <w:rPr/>
        <w:t xml:space="preserve">من أهل أوائل المائة الثالثة عشرة في كتاب أنوار البدرين في علماء البحرين أنه كان لأبيه ستة أولاد علماء فضلاء هو أشهرهم انتقل من البحرين بعد وفاة أبيه سنة 16 12 إلى بوشهر وصار له اعتبار عظيم إمام في الجمعة والجماعة والقضاء وبها توفي ودفن في بيته وقبره مزور مشهور. له مصنفات:</w:t>
      </w:r>
    </w:p>
    <w:p/>
    <w:p>
      <w:pPr/>
      <w:r>
        <w:rPr/>
        <w:t xml:space="preserve">(1) رسالة عملية في الطهارة والصلاة مبسوطة.</w:t>
      </w:r>
    </w:p>
    <w:p/>
    <w:p>
      <w:pPr/>
      <w:r>
        <w:rPr/>
        <w:t xml:space="preserve">(2) مناسك الحج. </w:t>
      </w:r>
    </w:p>
    <w:p/>
    <w:p>
      <w:pPr/>
      <w:r>
        <w:rPr/>
        <w:t xml:space="preserve">(3) شرح منظومة والده في الأصول الخمسة المسماة بشارحه الصدور ودافعه المحذور وهو شرح حسن جيد.</w:t>
      </w:r>
    </w:p>
    <w:p/>
    <w:p>
      <w:pPr/>
      <w:r>
        <w:rPr/>
        <w:t xml:space="preserve">(4) رسالة في الصوم اه. </w:t>
      </w:r>
    </w:p>
    <w:p>
      <w:pPr>
        <w:jc w:val="start"/>
        <w:bidi/>
      </w:pPr>
      <w:r>
        <w:rPr>
          <w:sz w:val="24"/>
          <w:szCs w:val="24"/>
          <w:b w:val="1"/>
          <w:bCs w:val="1"/>
          <w:rtl/>
        </w:rPr>
        <w:t xml:space="preserve">
أعيان الشيعة،(دار التعارف للمطبوعات - بيروت،1983،ط 1،ج 5،ص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2026-06-23T18:17:17+03:00</dcterms:created>
  <dcterms:modified xsi:type="dcterms:W3CDTF">2026-06-23T18:17:17+03:00</dcterms:modified>
</cp:coreProperties>
</file>

<file path=docProps/custom.xml><?xml version="1.0" encoding="utf-8"?>
<Properties xmlns="http://schemas.openxmlformats.org/officeDocument/2006/custom-properties" xmlns:vt="http://schemas.openxmlformats.org/officeDocument/2006/docPropsVTypes"/>
</file>