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الحسين السكوني
</w:t>
      </w:r>
    </w:p>
    <w:p>
      <w:pPr>
        <w:jc w:val="start"/>
        <w:bidi/>
      </w:pPr>
      <w:r>
        <w:rPr>
          <w:rFonts w:ascii="arial" w:hAnsi="arial" w:eastAsia="arial" w:cs="arial"/>
          <w:sz w:val="28"/>
          <w:szCs w:val="28"/>
          <w:b w:val="1"/>
          <w:bCs w:val="1"/>
          <w:rtl/>
        </w:rPr>
        <w:t xml:space="preserve">الحسن بن الحسين السكوني
</w:t>
      </w:r>
    </w:p>
    <w:p>
      <w:pPr/>
      <w:r>
        <w:rPr/>
        <w:t xml:space="preserve">الحسن بن الحسين السكوني قال النجاشي عربي كوفي ثقة له كتاب عن الرجال أخبرنا أحمد بن محمد حدثنا أحمد بن محمد بن سعيد حدثنا جعفر بن عبد الله المحمدي حدثنا حسن بن حسين السكوني به اه. </w:t>
      </w:r>
    </w:p>
    <w:p/>
    <w:p>
      <w:pPr/>
      <w:r>
        <w:rPr/>
        <w:t xml:space="preserve">التمييز</w:t>
      </w:r>
    </w:p>
    <w:p/>
    <w:p>
      <w:pPr/>
      <w:r>
        <w:rPr/>
        <w:t xml:space="preserve">في مشتركات الطريحي والكاظمي يعرف الحسن ابن الحسين أنه السكوني الثقة برواية جعفر بن عبد الله عنه.</w:t>
      </w:r>
    </w:p>
    <w:p>
      <w:pPr>
        <w:jc w:val="start"/>
        <w:bidi/>
      </w:pPr>
      <w:r>
        <w:rPr>
          <w:sz w:val="24"/>
          <w:szCs w:val="24"/>
          <w:b w:val="1"/>
          <w:bCs w:val="1"/>
          <w:rtl/>
        </w:rPr>
        <w:t xml:space="preserve">
أعيان الشيعة،(دار التعارف للمطبوعات - بيروت،1983،ط 1،ج 5،ص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2026-06-23T18:14:11+03:00</dcterms:created>
  <dcterms:modified xsi:type="dcterms:W3CDTF">2026-06-23T18:14:11+03:00</dcterms:modified>
</cp:coreProperties>
</file>

<file path=docProps/custom.xml><?xml version="1.0" encoding="utf-8"?>
<Properties xmlns="http://schemas.openxmlformats.org/officeDocument/2006/custom-properties" xmlns:vt="http://schemas.openxmlformats.org/officeDocument/2006/docPropsVTypes"/>
</file>