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العبدي
</w:t>
      </w:r>
    </w:p>
    <w:p>
      <w:pPr/>
      <w:r>
        <w:rPr/>
        <w:t xml:space="preserve">الحارث العبدي  الحارث بن مرة العبدي: قائد، له ذكر في فتوح السند. وكان عمر وعثمان يتخوفان على المسلمين المغامرة في غزو تلك البلاد، فلما ولى علي، تقدم الحارث متطوعا باذنه، فأوغل فاتحا، وظفر بمغانم (سنة 39 - 42هـ) حتى بلغ أرض (القيقان) مما يلي خراسان، من بلاد السند، فقتل فيها هو وأكثر من معه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2026-07-07T01:27:27+03:00</dcterms:created>
  <dcterms:modified xsi:type="dcterms:W3CDTF">2026-07-07T01:27:27+03:00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