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حسن ابن السيد جعفر المنجم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حسن ابن السيد جعفر المنجم
</w:t>
      </w:r>
    </w:p>
    <w:p>
      <w:pPr/>
      <w:r>
        <w:rPr/>
        <w:t xml:space="preserve">السيد حسن ابن السيد جعفر المنجم توفي سنة 1316.</w:t>
      </w:r>
    </w:p>
    <w:p/>
    <w:p>
      <w:pPr/>
      <w:r>
        <w:rPr/>
        <w:t xml:space="preserve">عالم فاضل له رسالة الحسام في قبلة الإسلام ألفه باسم مراد ميرزا حسام السلطنة القاجاري. وذكر باسم السيد حسين وصوابه السيد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2026-06-24T23:00:00+03:00</dcterms:created>
  <dcterms:modified xsi:type="dcterms:W3CDTF">2026-06-24T23:00:00+03:00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