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البيهودي
</w:t>
      </w:r>
    </w:p>
    <w:p>
      <w:pPr>
        <w:jc w:val="start"/>
        <w:bidi/>
      </w:pPr>
      <w:r>
        <w:rPr>
          <w:rFonts w:ascii="arial" w:hAnsi="arial" w:eastAsia="arial" w:cs="arial"/>
          <w:sz w:val="28"/>
          <w:szCs w:val="28"/>
          <w:b w:val="1"/>
          <w:bCs w:val="1"/>
          <w:rtl/>
        </w:rPr>
        <w:t xml:space="preserve">الشيخ حسن البيهودي
</w:t>
      </w:r>
    </w:p>
    <w:p>
      <w:pPr/>
      <w:r>
        <w:rPr/>
        <w:t xml:space="preserve">الشيخ حسن البيهودي قتل بعد سنة 1300عن عمر يناهز الستين.</w:t>
      </w:r>
    </w:p>
    <w:p/>
    <w:p>
      <w:pPr/>
      <w:r>
        <w:rPr/>
        <w:t xml:space="preserve">(والبيهودي) نسبة لم إلى بيهود قرية من قرى قهستان على بعد 18 ميلا من قاين (وقسهتان) مخفف قوهستان وهو معرب قوهستان (موضع الجبال) كوه بالفارسية الجبل وقوستان قطر يمتد من نواحي هراة إلى قرب نهاوند وهمذان وبروجرد. في معجم البلدان عن البشاري قهستان قصبتها قاين ومدنها تون وجنابذ وطبس وغيرها.</w:t>
      </w:r>
    </w:p>
    <w:p/>
    <w:p>
      <w:pPr/>
      <w:r>
        <w:rPr/>
        <w:t xml:space="preserve">في كتاب شهداء الفضيلة نقلا عن خط السيد علي مدد القايني نزيل النجف أنه قال في حقه عالم فاضل قرأ في قاين والمشهد المقدس الرضوي وهاجر إلى النجف في عهد الفاضل الشرابياني ملا محمد فقرأ على علمائه وعاد إلى وطنه مشتغلا بالهداية والإرشاد وكان في قريته جماعة من الصوفية الطاووسية من أتباع الملا سلطان علي الجنابذي (الكنابادي) فشدد عليهم وجعل يمنعهم عن نشر أباطيلهم فدخل عليه جماعة منهم ليلا وقتلوه وهو نائم وقتلوا زوجته وهي حامل ونهبوا داره فأحضرهم الحاكم الأمير شوكة الملك محمد إبراهيم خان فاعترف منهم ثلاثة بالقتل في بيرجند اه. </w:t>
      </w:r>
    </w:p>
    <w:p>
      <w:pPr>
        <w:jc w:val="start"/>
        <w:bidi/>
      </w:pPr>
      <w:r>
        <w:rPr>
          <w:sz w:val="24"/>
          <w:szCs w:val="24"/>
          <w:b w:val="1"/>
          <w:bCs w:val="1"/>
          <w:rtl/>
        </w:rPr>
        <w:t xml:space="preserve">
أعيان الشيعة،(دار التعارف للمطبوعات - بيروت،1983،ط 1،ج 5،ص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2026-06-23T20:21:59+03:00</dcterms:created>
  <dcterms:modified xsi:type="dcterms:W3CDTF">2026-06-23T20:21:59+03:00</dcterms:modified>
</cp:coreProperties>
</file>

<file path=docProps/custom.xml><?xml version="1.0" encoding="utf-8"?>
<Properties xmlns="http://schemas.openxmlformats.org/officeDocument/2006/custom-properties" xmlns:vt="http://schemas.openxmlformats.org/officeDocument/2006/docPropsVTypes"/>
</file>