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حسن بن أيوب
</w:t>
      </w:r>
    </w:p>
    <w:p>
      <w:pPr>
        <w:jc w:val="start"/>
        <w:bidi/>
      </w:pPr>
      <w:r>
        <w:rPr>
          <w:rFonts w:ascii="arial" w:hAnsi="arial" w:eastAsia="arial" w:cs="arial"/>
          <w:sz w:val="28"/>
          <w:szCs w:val="28"/>
          <w:b w:val="1"/>
          <w:bCs w:val="1"/>
          <w:rtl/>
        </w:rPr>
        <w:t xml:space="preserve">السيد عز الدين حسن بن أيوب
</w:t>
      </w:r>
    </w:p>
    <w:p>
      <w:pPr/>
      <w:r>
        <w:rPr/>
        <w:t xml:space="preserve">السيد عز الدين حسن بن أيوب الشهير بابن نجم الدين الأطراوي العاملي</w:t>
      </w:r>
    </w:p>
    <w:p/>
    <w:p>
      <w:pPr/>
      <w:r>
        <w:rPr/>
        <w:t xml:space="preserve">(الأطراوي): نسبة إلى إطراء. في رياض العلماء: إطراء قرية من قرى جبل عامل. وقد سئل الشهيد قدس الله سره مسائل في قرية إطراء وأجاب عنها وعندنا من ذلك نسخة اه. ولا يوجد في جبل عامل الآن قرية تسمى إطراء ولعل الاسم محرف والله أعلم. </w:t>
      </w:r>
    </w:p>
    <w:p/>
    <w:p>
      <w:pPr/>
      <w:r>
        <w:rPr/>
        <w:t xml:space="preserve">أقوال العلماء فيه</w:t>
      </w:r>
    </w:p>
    <w:p/>
    <w:p>
      <w:pPr/>
      <w:r>
        <w:rPr/>
        <w:t xml:space="preserve">في رياض العلماء السيد الأديب عز الدين حسن ابن أيوب الشهير بابن نجم الدين الأطراوي العاملي كان من أجلة العلماء وأكابر الفقهاء من تلامذة الشهيد قدس سره وقال الشيخ نعمة الله بن خاتون العاملي في إجازته للسيد حسن ابن علي بن شدقم المدني في حق المترجم: السيد الأجل الأعظم الحسن بن أيوب الشهير بابن نجم الدين الأطراوي العاملي اه. وقال بعض المعاصرين السيد فخر الدين الحسن ابن أيوب المشتهر بابن نجم الدين الأعرج الحسيني الأطراوي العاملي من السادة الأجلة وكبراء الدين والملة اه. </w:t>
      </w:r>
    </w:p>
    <w:p/>
    <w:p>
      <w:pPr/>
      <w:r>
        <w:rPr/>
        <w:t xml:space="preserve">تأملات في المقام</w:t>
      </w:r>
    </w:p>
    <w:p/>
    <w:p>
      <w:pPr/>
      <w:r>
        <w:rPr/>
        <w:t xml:space="preserve">ترجمه صاحب الرياض بالسيد حسن بن أيوب الشهير بابن نجم الدين الأطراوي العاملي وكذلك ابن خاتون في إجارته كما سمعته. </w:t>
      </w:r>
    </w:p>
    <w:p/>
    <w:p>
      <w:pPr/>
      <w:r>
        <w:rPr/>
        <w:t xml:space="preserve">وترجمه بعض المعاصرين بالسيد فخر الدين الحسن ابن أيوب المشتهر بابن نجم الدين الأعرج الحسيني الأطراوي العاملي وقال: أنه جد السيد حسن بن جعفر بن فخر الدين حسن بن أيوب الآتي شيخ الشهيد الثاني اه. ولم يذكره صاحب أمل الآمل وإنما ذكر في القسم الثاني السيد عز الدين الحسن بن أيوب بن نجم الدين الأعرج الحسيني تلميذ الشهيد كما ستعرف وذكر في القسم الأول السيد بدر الدين حسن بن جعفر بن فخر الدين حسن بن نجم الدين ابن الأعرج الحسيني العاملي الكركي وذكر مثله صاحب الرياض إلا أنه قال حسن بن أيوب بن نجم الدين. </w:t>
      </w:r>
    </w:p>
    <w:p/>
    <w:p>
      <w:pPr/>
      <w:r>
        <w:rPr/>
        <w:t xml:space="preserve">وقال صاحب الرياض الحق أنه - أي المترجم بعينه - السيد حسن بن أيوب بن نجم الدين الأعرج الحسيني الآتي واستظهر في ترجمة الآتي أن يكون جد السيد بدر الدين حسن بن جعفر بن فخر الدين حسن بن أيوب بن نجم الدين ابن الأعرج الحسيني العاملي الكركي واحتمل أن يكون من أولاد السيد عميد الدين الأعرجي الحسيني الحلي أو أخيه السيد ضياء الدين أستاذي الشهيد وقد سكن جبل عامل ثم قال وظني أنه من سلسلة السيد ضياء الدين عبد الله ابن محمد بن علي الأعرج الحسيني ثم قال أنه رأى نسخة من كتاب مسائل اليقين لذوي الفطنة والتمكين قال ويظهر منه أي الكتاب أن للشيخ ابن نجم الدين كتابا في مسائل الفقه ثم استظهر أن المراد بالشيخ ابن نجم الدين هو الشيخ عز الدين الحسن بن أيوب بن نجم الدين الأطراوي العاملي المقدم ذكره واحتمل المغايرة لأن ابن نجم الدين المذكور ليس من السادة اه. وفي هذه الكلمات نظر من وجوه (أولا) إن الاطراوي لقبه عز الدين وجد السيد بدر الدين لقبه فخر الدين كما صرح به صاحب الآمل والرياض وهو علامة تغايرهما فكيف يجعل الأطراوي جد بدر الدين وجد السيد حسين وولده حبيب الله (ثانيا) المترجم الأطراوي وجد بدر الدين كركي وهو أيضا علامة التغاير (ثالثا) أن جد بدر الدين لم يصفه صاحبا الأمل والرياض بالأطراوي في ترجمة بدر الدين بل وصفاه بابن الأعرج الحسيني العاملي الكركي وهو دليل التغاير (رابعا) الحسن بن أيوب بن نجم الدين الأعرج الحسيني لم يصفه في الأمل لا بالكركي ولا بالأطراوي فلو كان كركيا أو أطراويا لما خفي عليه وظهر لغيره وذلك علامة المغايرة لهما (خامسا) ما ذكرناه في الجزء الخامس عشر ص 368 نقلا عن بعض المعاصرين من وجود السيد جعفر بن فخر الدين حسن بن أيوب بن نجم الدين الأعرج الأطراوي العاملي ولم يره لغيره فصاحبا الأمل والرياض كما ستعرف ذكرا السيد بدر الدين حسن بن جعفر المذكور ووصفاه بالعاملي الكركي ولم يصفاه بالأطراوي وقالا أنه أستاذ الشهيد الثاني وقال الأول أنه والد ميرزا حبيب الله العاملي الكركي والثاني أنه والد السيد حسين المجتهد ومعلوم أن السيد حسين وولده ميرزا حبيب الله المذكورين لم ينسبهما أحد بالأطراوي وإنما نسبا بالكركي (سادسا) أن صاحب الرياض قال كما سمعت أن نجم الدين الأطراوي ليس من السادة والمترجم سيد حسيني، والذي يمكن أن يقال أن هنا ثلاثة أشخاص (أحدهم) السيد فخر الدين الحسن بن أيوب بن نجم الدين الأعرج الحسيني العاملي الكركي وهو جد السيد بدر الدين حسن بن جعفر أبي فخر الدين حسن ابن نجم الدين الذي ذكره. أي حسن بن جعفر. صاحب الأمل والرياض (والثاني) السيد عز الدين حسن بن أيوب الشهير بابن نجم الدين الأطراوي العاملي وهما مختلفان باللقب والنسبة والأول صرح فيه بأنه حسيني والثاني لم يذكر نسبه (والثالث) السيد حسن بن أيوب بن نجم الدين الأعرجي الحسيني الحلي من ذرية السيد عميد الدين أو ضياء الدين وليس من أهل جبل عامل ولا جاء إليها. وإن ثبت وجود من اسمه الشيخ نجم الدين الأطراوي كان رابعا أن لم يكن حصل انتباه بين الشيخ والسيد وبذلك يرتفع الاعتراض عن صاحب الأمل بذكره الأعرجي الحسيني في غير علماء جبل عامل ولا يحتاج إلى تكلف أنه سكن جبل عامل ولا إلى تكلف أن لفظ الأعرجي الحسيني من سهو النساخ. </w:t>
      </w:r>
    </w:p>
    <w:p/>
    <w:p>
      <w:pPr/>
      <w:r>
        <w:rPr/>
        <w:t xml:space="preserve">مشايخه</w:t>
      </w:r>
    </w:p>
    <w:p/>
    <w:p>
      <w:pPr/>
      <w:r>
        <w:rPr/>
        <w:t xml:space="preserve">يروي عن فخر الدين محمد ابن العلامة وعن الشهيد وعن أستاذي الشهيد الدين ضياء الدين عبد الله بن محمد وأخيه الدين عبد المطلب ابن أخت العلامة ابني محب الدين أبي الفوارس ابن الأعرج وقرأ على عميد الدين وفي الرياض يظهر روايته عن فخر الدين وعن ولدي مجد الدين من إجازة الشيخ نعمة الله بن خاتون العاملي للسيد حسن ابن شدقم المتوفي وفي مستدركات الوسائل أن الطراوي يروي عن أربعة من أساطين الشريعة وهم فخر المحققين والسيد عميد الدين وأخوه ضياء الدين والشهيد الأول اه. </w:t>
      </w:r>
    </w:p>
    <w:p/>
    <w:p>
      <w:pPr/>
      <w:r>
        <w:rPr/>
        <w:t xml:space="preserve">ولكن غيره ممن ذكروا روايته عن الشهيد وابني أبي الفوارس عندهم إتحاد الطراوي والكركي فلم يعلم أن المصرح بروايته عن الثلاثة هو أيهما وإن كان الأطراوي والكركي واحدا فإن للمترجم شيخ آخر ذكر في الكركي.</w:t>
      </w:r>
    </w:p>
    <w:p/>
    <w:p>
      <w:pPr/>
      <w:r>
        <w:rPr/>
        <w:t xml:space="preserve">تلاميذه</w:t>
      </w:r>
    </w:p>
    <w:p/>
    <w:p>
      <w:pPr/>
      <w:r>
        <w:rPr/>
        <w:t xml:space="preserve">يروي عنه الشيخ شمس الدين محمد الشهير بالعريضي العاملي عن الشهيد كما صرح به الشيخ نعمة الله بن خاتون العاملي في إجازته للسيد حسن بن علي بن شدقم المدني وصرح بأنه الأطراوي.</w:t>
      </w:r>
    </w:p>
    <w:p/>
    <w:p>
      <w:pPr/>
      <w:r>
        <w:rPr/>
        <w:t xml:space="preserve">مؤلفاته</w:t>
      </w:r>
    </w:p>
    <w:p/>
    <w:p>
      <w:pPr/>
      <w:r>
        <w:rPr/>
        <w:t xml:space="preserve">قال بعض المعاصرين في ترجمة الأطراوي ما هذا صورته: جمع أبو القاسم بن طي في كتاب مسائله المرتب على أبواب الفقه فتاوى السيد حسن بن أيوب بن نجم الدين المذكور وفتاوى الشهيد وسماه المسائل المفيدة بالألفاظ الحميدة لذوي الألباب والبصائر السديدة من مسائل السيد الأمجد والفريد الأوحد من جده المصطفي محمد ابن نجم الدين والشهيد وقال أن عنده منها نسخة فرغ منها ناسخها سنة 853 اه وفي الرياض رأيت في أصفهان نسخة عتيقة من كتاب مسائل اليقين لذوي الفطنة والتمكين لبعض علمائنا المتأخرين تاريخها سنة 824 وهي بخط أحمد بن حسين ابن حمزة بن أحمد الصريحاني والظاهر أنه بعينه كتاب مسائل ابن طي وقد ينقل فيه عن ابن حمام مشافهة فلاحظ درجته وانتقل عنه عن ابن سليمان بالواسطة فلاحظ وقد أورد فيه كتاب المسائل الفقهية الضرورية من فتاوى علماء عصره وغيرهم في جميع أبواب الفقه ورتبه على ترتيب عمدة كتب الفقه وقد أضاف إليها من غيرها مسائل الشيخين الإمامين ابن مكي يعني الشهيد وكتاب مسائل ابن نجم الدين اه. وفي مسودة الكتاب ولا أعلم الآن من أين نقلته ولعله من كتاب الذريعة إلى مؤلفات الشيعة أن كتاب مسائل ابن نجم الدين هي تأليف السيد الشريف بدر الدين الشهيد الحسن بن أيوب الشهير بابن نجم الدين الأطراوي العاملي الأعرجي الحسيني تلميذ السيد عميد الدين عبد المطلب ابن السيد مجد الدين أبي الفوارس الأعرجي ابن أخت العلامة الحلي (إلى أن قال) وينقل عن هذه المسائل الشيخ أبو القاسم بن طي في مسائله المعروفة بمسائل ابن طي وجدت منه نسخة عتيقة جدا كتب عليها هذه مسائل بخط السيد المعظم ابن نجم الدين وأجوبتها بخط شيخنا ابن مكي أدام الله أيامهما (مسألة) نكاح المريض مشروط بالدخول فلو مات الزوج وادعت الزوجة أنه دخل فيه 65 مسألة فقهية من أبواب متفرقة يقرب الكل من 5000 بيت اه. </w:t>
      </w:r>
    </w:p>
    <w:p>
      <w:pPr>
        <w:jc w:val="start"/>
        <w:bidi/>
      </w:pPr>
      <w:r>
        <w:rPr>
          <w:sz w:val="24"/>
          <w:szCs w:val="24"/>
          <w:b w:val="1"/>
          <w:bCs w:val="1"/>
          <w:rtl/>
        </w:rPr>
        <w:t xml:space="preserve">
أعيان الشيعة،(دار التعارف للمطبوعات - بيروت،1983،ط 1،ج 5،ص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2026-06-24T23:15:54+03:00</dcterms:created>
  <dcterms:modified xsi:type="dcterms:W3CDTF">2026-06-24T23:15:54+03:00</dcterms:modified>
</cp:coreProperties>
</file>

<file path=docProps/custom.xml><?xml version="1.0" encoding="utf-8"?>
<Properties xmlns="http://schemas.openxmlformats.org/officeDocument/2006/custom-properties" xmlns:vt="http://schemas.openxmlformats.org/officeDocument/2006/docPropsVTypes"/>
</file>