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حسن بن أحمد بن مظاهر
</w:t>
      </w:r>
    </w:p>
    <w:p>
      <w:pPr>
        <w:jc w:val="start"/>
        <w:bidi/>
      </w:pPr>
      <w:r>
        <w:rPr>
          <w:rFonts w:ascii="arial" w:hAnsi="arial" w:eastAsia="arial" w:cs="arial"/>
          <w:sz w:val="28"/>
          <w:szCs w:val="28"/>
          <w:b w:val="1"/>
          <w:bCs w:val="1"/>
          <w:rtl/>
        </w:rPr>
        <w:t xml:space="preserve">الشيخ عز الدين حسن بن أحمد بن مظاهر
</w:t>
      </w:r>
    </w:p>
    <w:p>
      <w:pPr/>
      <w:r>
        <w:rPr/>
        <w:t xml:space="preserve">الشيخ عز الدين حسن بن أحمد بن مظاهر في رياض العلماء كان من أجلة العلماء والفقهاء كما يظهر من إجازة الشيخ فخر الدين ولد العلامة لولده الشيخ زين الدين علي ابن الشيخ عز الدين حسن هذا قال في وصفه الفقيه العالم العيد المرحوم عز الدين حسن ابن أحمد بن مظاهر كما سيأتي في باب العين في ترجمة والده الشيخ زين الدين علي ولعله بعينه ابن الواسطي الفاضل العالم المشهور أو من أقربائه اه. وقال في ترجمة ولده علي أن المترجم كان من أكابر العلماء اه. </w:t>
      </w:r>
    </w:p>
    <w:p>
      <w:pPr>
        <w:jc w:val="start"/>
        <w:bidi/>
      </w:pPr>
      <w:r>
        <w:rPr>
          <w:sz w:val="24"/>
          <w:szCs w:val="24"/>
          <w:b w:val="1"/>
          <w:bCs w:val="1"/>
          <w:rtl/>
        </w:rPr>
        <w:t xml:space="preserve">
أعيان الشيعة،(دار التعارف للمطبوعات - بيروت،1983،ط 1،ج 5،ص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2026-06-25T00:05:16+03:00</dcterms:created>
  <dcterms:modified xsi:type="dcterms:W3CDTF">2026-06-25T00:05:16+03:00</dcterms:modified>
</cp:coreProperties>
</file>

<file path=docProps/custom.xml><?xml version="1.0" encoding="utf-8"?>
<Properties xmlns="http://schemas.openxmlformats.org/officeDocument/2006/custom-properties" xmlns:vt="http://schemas.openxmlformats.org/officeDocument/2006/docPropsVTypes"/>
</file>