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أبي طاهر إبراهيم بن سعيد
</w:t>
      </w:r>
    </w:p>
    <w:p>
      <w:pPr>
        <w:jc w:val="start"/>
        <w:bidi/>
      </w:pPr>
      <w:r>
        <w:rPr>
          <w:rFonts w:ascii="arial" w:hAnsi="arial" w:eastAsia="arial" w:cs="arial"/>
          <w:sz w:val="28"/>
          <w:szCs w:val="28"/>
          <w:b w:val="1"/>
          <w:bCs w:val="1"/>
          <w:rtl/>
        </w:rPr>
        <w:t xml:space="preserve">الحسن بن أبي طاهر إبراهيم بن سعيد
</w:t>
      </w:r>
    </w:p>
    <w:p>
      <w:pPr/>
      <w:r>
        <w:rPr/>
        <w:t xml:space="preserve">الحسن بن أبي طاهر إبراهيم بن سعيد ابن يحيى بن محمد الخشاب الحلبي</w:t>
      </w:r>
    </w:p>
    <w:p/>
    <w:p>
      <w:pPr/>
      <w:r>
        <w:rPr/>
        <w:t xml:space="preserve">توفي في جمادى الآخرة سنة 648.</w:t>
      </w:r>
    </w:p>
    <w:p/>
    <w:p>
      <w:pPr/>
      <w:r>
        <w:rPr/>
        <w:t xml:space="preserve">في أعلام النبلاء عن تاريخ الذهبي في وفيات سنة 648 أنه قال في حقه: من كبراء الحلبيين وهم بيت حشمة وتشيع مات في جمادى الآخرة. وعن أبي ذر: أحمد بن إبراهيم الحلبي في تاريخه كنوز الذهب في تاريخ حلب أنه قال واليهم ينسب درب بني الخشاب بحلب واليهم تنسب التربة الخشابية بالقرب من باب قنسرين جددها المترجم في 633 قال: ولبني الخشاب تربة أخرى، إلى إن قال: ولم يبق من آثار التربة المذكورة سوى جدارها الشرقي وهناك حجرة قديمة كتب عليها بعد البسملة </w:t>
      </w:r>
    </w:p>
    <w:p>
      <w:pPr/>
      <w:r>
        <w:rPr>
          <w:color w:val="0000ff"/>
        </w:rPr>
        <w:t xml:space="preserve">{إنما وليكم الله ورسوله والذين آمنوا الذين يقيمون الصلاة ويؤتون الزكاة وهم راكعون}</w:t>
      </w:r>
    </w:p>
    <w:p>
      <w:pPr/>
      <w:r>
        <w:rPr/>
        <w:t xml:space="preserve"> جدد عمارة هذه التربة المعروفة ببني الخشاب تغمد الله ساكنيها بالرحمة الفقير إلى رحمة الله الحسن بن الخشاب (أي المترجم) في شهور سنة 633.</w:t>
      </w:r>
    </w:p>
    <w:p>
      <w:pPr>
        <w:jc w:val="start"/>
        <w:bidi/>
      </w:pPr>
      <w:r>
        <w:rPr>
          <w:sz w:val="24"/>
          <w:szCs w:val="24"/>
          <w:b w:val="1"/>
          <w:bCs w:val="1"/>
          <w:rtl/>
        </w:rPr>
        <w:t xml:space="preserve">
أعيان الشيعة،(دار التعارف للمطبوعات - بيروت،1983،ط 1،ج 4،ص 626)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2026-06-26T04:31:33+03:00</dcterms:created>
  <dcterms:modified xsi:type="dcterms:W3CDTF">2026-06-26T04:31:33+03:00</dcterms:modified>
</cp:coreProperties>
</file>

<file path=docProps/custom.xml><?xml version="1.0" encoding="utf-8"?>
<Properties xmlns="http://schemas.openxmlformats.org/officeDocument/2006/custom-properties" xmlns:vt="http://schemas.openxmlformats.org/officeDocument/2006/docPropsVTypes"/>
</file>