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إبراهيم ابن السيد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إبراهيم ابن السيد حسين
</w:t>
      </w:r>
    </w:p>
    <w:p>
      <w:pPr/>
      <w:r>
        <w:rPr/>
        <w:t xml:space="preserve">السيد حسن ابن السيد إبراهيم ابن السيد حسين ابن السيد رضا ابن السيد مهدي بحر العلوم الطباطبائي النجفي</w:t>
      </w:r>
    </w:p>
    <w:p/>
    <w:p>
      <w:pPr/>
      <w:r>
        <w:rPr/>
        <w:t xml:space="preserve">توفي بالنجف في 19 جمادى الأولى سنة 1355.</w:t>
      </w:r>
    </w:p>
    <w:p/>
    <w:p>
      <w:pPr/>
      <w:r>
        <w:rPr/>
        <w:t xml:space="preserve">كان فاضلا شاعرا كأبيه، له التاريخ المنظوم فيما يقرب من ألف بيت فيها تواريخ وفيات بعض مشاهير العلماء وولادة ووفاة بعض أسرته وبعض الحوادث المهمة ومدائح الأئمة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2026-06-26T04:32:07+03:00</dcterms:created>
  <dcterms:modified xsi:type="dcterms:W3CDTF">2026-06-26T04:32:07+03:00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