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أبي عيسى الصيقلي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أبي عيسى الصيقلي
</w:t>
      </w:r>
    </w:p>
    <w:p>
      <w:pPr/>
      <w:r>
        <w:rPr/>
        <w:t xml:space="preserve">حسان بن أبي عيسى الصيقلي في لسان الميزان: ذكره علي بن الحكم في مصنفي الشيعة، وقال روى عنه الحسن بن علي بن يقطين حديثا كثيرا.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2026-06-26T05:05:18+03:00</dcterms:created>
  <dcterms:modified xsi:type="dcterms:W3CDTF">2026-06-26T05:05:18+03:00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