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حسام الدين بن عذافة النجفي
</w:t>
      </w:r>
    </w:p>
    <w:p>
      <w:pPr>
        <w:jc w:val="start"/>
        <w:bidi/>
      </w:pPr>
      <w:r>
        <w:rPr>
          <w:rFonts w:ascii="arial" w:hAnsi="arial" w:eastAsia="arial" w:cs="arial"/>
          <w:sz w:val="28"/>
          <w:szCs w:val="28"/>
          <w:b w:val="1"/>
          <w:bCs w:val="1"/>
          <w:rtl/>
        </w:rPr>
        <w:t xml:space="preserve">الشيخ حسام الدين بن عذافة النجفي
</w:t>
      </w:r>
    </w:p>
    <w:p>
      <w:pPr/>
      <w:r>
        <w:rPr/>
        <w:t xml:space="preserve">الشيخ حسام الدين بن عذافة النجفي من مشايخ السيد حسين بن حيدر بن قمر الحسيني الكركي ومعاصر للشيخ البهائي والمير الداماد وغيرهما، وجد بخطه نسخة الجمانة البهية في نظم الألفية الشهدية للحسن بن راشد.</w:t>
      </w:r>
    </w:p>
    <w:p>
      <w:pPr>
        <w:jc w:val="start"/>
        <w:bidi/>
      </w:pPr>
      <w:r>
        <w:rPr>
          <w:sz w:val="24"/>
          <w:szCs w:val="24"/>
          <w:b w:val="1"/>
          <w:bCs w:val="1"/>
          <w:rtl/>
        </w:rPr>
        <w:t xml:space="preserve">
أعيان الشيعة،(دار التعارف للمطبوعات - بيروت،1983،ط 1،ج 4،ص 621)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2026-06-26T05:30:56+03:00</dcterms:created>
  <dcterms:modified xsi:type="dcterms:W3CDTF">2026-06-26T05:30:56+03:00</dcterms:modified>
</cp:coreProperties>
</file>

<file path=docProps/custom.xml><?xml version="1.0" encoding="utf-8"?>
<Properties xmlns="http://schemas.openxmlformats.org/officeDocument/2006/custom-properties" xmlns:vt="http://schemas.openxmlformats.org/officeDocument/2006/docPropsVTypes"/>
</file>