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بن جندب بن حجير الكندي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 بن جندب بن حجير الكندي الخولاني
</w:t>
      </w:r>
    </w:p>
    <w:p>
      <w:pPr/>
      <w:r>
        <w:rPr/>
        <w:t xml:space="preserve">حجر بن جندب بن حجير الكندي الخولاني عن كتاب الحدائق الوردية في أئمة الزيدية أنه قتل مع الحسين عليه السلام هو وأبوه جندب، ولم نجد من ذكره غيره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2026-06-26T07:30:09+03:00</dcterms:created>
  <dcterms:modified xsi:type="dcterms:W3CDTF">2026-06-26T07:30:09+03:00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