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بن ملهم أبو الجيش القائد
</w:t>
      </w:r>
    </w:p>
    <w:p>
      <w:pPr>
        <w:jc w:val="start"/>
        <w:bidi/>
      </w:pPr>
      <w:r>
        <w:rPr>
          <w:rFonts w:ascii="arial" w:hAnsi="arial" w:eastAsia="arial" w:cs="arial"/>
          <w:sz w:val="28"/>
          <w:szCs w:val="28"/>
          <w:b w:val="1"/>
          <w:bCs w:val="1"/>
          <w:rtl/>
        </w:rPr>
        <w:t xml:space="preserve">حامد بن ملهم أبو الجيش القائد
</w:t>
      </w:r>
    </w:p>
    <w:p>
      <w:pPr/>
      <w:r>
        <w:rPr/>
        <w:t xml:space="preserve">حامد بن ملهم أبو الجيش القائد ذكره أبن عساكر في تاريخ دمشق فقال: ولي إمرة دمشق من قبل الملقب بالحاكم سنة299 فوليها سنة وأربعون أشهر ونصفا ثم عزل وكان ممدحا وكان يوما جالسا في مجلس ما بين بستان وبين بحيرة طبرية فأتاه عبد المحسن الصوري فقال:</w:t>
      </w:r>
    </w:p>
    <w:p/>
    <w:p>
      <w:pPr>
        <w:jc w:val="center"/>
      </w:pPr>
      <w:r>
        <w:rPr>
          <w:color w:val="ff0000"/>
        </w:rPr>
        <w:t xml:space="preserve">أبلغنا عني أبا الجيـ</w:t>
      </w:r>
      <w:r>
        <w:rPr>
          <w:color w:val="ff0000"/>
        </w:rPr>
        <w:t xml:space="preserve">      </w:t>
      </w:r>
      <w:r>
        <w:rPr>
          <w:color w:val="ff0000"/>
        </w:rPr>
        <w:t xml:space="preserve">ـش أمير الجيش أمرا</w:t>
      </w:r>
    </w:p>
    <w:p/>
    <w:p>
      <w:pPr>
        <w:jc w:val="center"/>
      </w:pPr>
      <w:r>
        <w:rPr>
          <w:color w:val="ff0000"/>
        </w:rPr>
        <w:t xml:space="preserve">إن لي فيك وفي مجـ</w:t>
      </w:r>
      <w:r>
        <w:rPr>
          <w:color w:val="ff0000"/>
        </w:rPr>
        <w:t xml:space="preserve">      </w:t>
      </w:r>
      <w:r>
        <w:rPr>
          <w:color w:val="ff0000"/>
        </w:rPr>
        <w:t xml:space="preserve">ـلسك الليلة فكرا</w:t>
      </w:r>
    </w:p>
    <w:p/>
    <w:p>
      <w:pPr>
        <w:jc w:val="center"/>
      </w:pPr>
      <w:r>
        <w:rPr>
          <w:color w:val="ff0000"/>
        </w:rPr>
        <w:t xml:space="preserve">من رأي جودك فيا</w:t>
      </w:r>
      <w:r>
        <w:rPr>
          <w:color w:val="ff0000"/>
        </w:rPr>
        <w:t xml:space="preserve">      </w:t>
      </w:r>
      <w:r>
        <w:rPr>
          <w:color w:val="ff0000"/>
        </w:rPr>
        <w:t xml:space="preserve">ضا وأخلاقك زهرة</w:t>
      </w:r>
    </w:p>
    <w:p/>
    <w:p>
      <w:pPr>
        <w:jc w:val="center"/>
      </w:pPr>
      <w:r>
        <w:rPr>
          <w:color w:val="ff0000"/>
        </w:rPr>
        <w:t xml:space="preserve">ظن بين البحر بيـ</w:t>
      </w:r>
      <w:r>
        <w:rPr>
          <w:color w:val="ff0000"/>
        </w:rPr>
        <w:t xml:space="preserve">      </w:t>
      </w:r>
      <w:r>
        <w:rPr>
          <w:color w:val="ff0000"/>
        </w:rPr>
        <w:t xml:space="preserve">ـن الروض بستانا وبحرا</w:t>
      </w:r>
    </w:p>
    <w:p/>
    <w:p>
      <w:pPr>
        <w:jc w:val="start"/>
        <w:bidi/>
      </w:pPr>
      <w:r>
        <w:rPr>
          <w:sz w:val="24"/>
          <w:szCs w:val="24"/>
          <w:b w:val="1"/>
          <w:bCs w:val="1"/>
          <w:rtl/>
        </w:rPr>
        <w:t xml:space="preserve">
أعيان الشيعة،(دار التعارف للمطبوعات - بيروت،1983،ط 1،ج 4،ص 382)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2026-06-27T13:02:55+03:00</dcterms:created>
  <dcterms:modified xsi:type="dcterms:W3CDTF">2026-06-27T13:02:55+03:00</dcterms:modified>
</cp:coreProperties>
</file>

<file path=docProps/custom.xml><?xml version="1.0" encoding="utf-8"?>
<Properties xmlns="http://schemas.openxmlformats.org/officeDocument/2006/custom-properties" xmlns:vt="http://schemas.openxmlformats.org/officeDocument/2006/docPropsVTypes"/>
</file>