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الأهدل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الأهدل اليمني
</w:t>
      </w:r>
    </w:p>
    <w:p>
      <w:pPr/>
      <w:r>
        <w:rPr/>
        <w:t xml:space="preserve">الأهدل اليمني  حاتم بن أحمد بن موسى الأهدل الحسيني: صوفى، فاضل، من أهل اليمن. رحل إلى كثير من البلدان، وأقام في الحرمين. ثم توطن (المخا) وتوفي بها، له نظم جمع منه بعض أصحابه (ديوانا) حافلا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2026-07-07T00:36:54+03:00</dcterms:created>
  <dcterms:modified xsi:type="dcterms:W3CDTF">2026-07-07T00:36:54+03:00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