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هيوارث
</w:t>
      </w:r>
    </w:p>
    <w:p>
      <w:pPr>
        <w:jc w:val="start"/>
        <w:bidi/>
      </w:pPr>
      <w:r>
        <w:rPr>
          <w:rFonts w:ascii="arial" w:hAnsi="arial" w:eastAsia="arial" w:cs="arial"/>
          <w:sz w:val="28"/>
          <w:szCs w:val="28"/>
          <w:b w:val="1"/>
          <w:bCs w:val="1"/>
          <w:rtl/>
        </w:rPr>
        <w:t xml:space="preserve">هيوارث
</w:t>
      </w:r>
    </w:p>
    <w:p>
      <w:pPr/>
      <w:r>
        <w:rPr/>
        <w:t xml:space="preserve">هيوارث  جيمس هيوارث دون J. Heiworth Dunne: مستشرق بريطاني. تخرج بلندن. وسكن مصر، فتعلم في الأزهر وأشهر إسلامه. وكان يتكلم العامية المصرية جيدا. كما يتكلم التركية والإيرانية والباكستانية. ثم عين أستاذا بجامعة لندن. وتوفي في مدينة جولوشستر. له كتب بالإنكليزية. منها (دليل الكتب في الجزيرة العربية) طبع بمصر سنة 1952 و (اللغة المصرية العامية) طبع بلندن، و (العلاقات الدينية والسياسية في مصر الحديثة) طبع بواشنطن. ونشر كتبا عربية. منها (الأوراق للصولي) و (أخبار الراضي بالله والمتقي لله) و (أشعار أولاد الخلفاء وأخبارهم) طبعت كلها بمصر. وله أبحاث (بالانكليزية) في (نشرة مدرسة الدراسات الشرقية والإفريقية) منها (مختارات من نداءات الباعة الجوالين في القاهرة) و (الأدب العربي في مصر في القرن الثامن عشر) و (مراجع عن الشعر والشعراء 1937 - 39) و (رفاعة الطهطاوي الرائد المصري) وكتب في مجلة الجمعية الملكية الأسيوية أبحاثا. منها (الطباعة والترجمة على عهد محمد علي في مصر. </w:t>
      </w:r>
    </w:p>
    <w:p>
      <w:pPr>
        <w:jc w:val="start"/>
        <w:bidi/>
      </w:pPr>
      <w:r>
        <w:rPr>
          <w:sz w:val="24"/>
          <w:szCs w:val="24"/>
          <w:b w:val="1"/>
          <w:bCs w:val="1"/>
          <w:rtl/>
        </w:rPr>
        <w:t xml:space="preserve">
الأعلام،(دار العلم للملايين - بيروت،2002،ط 15،ج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2026-07-07T00:32:53+03:00</dcterms:created>
  <dcterms:modified xsi:type="dcterms:W3CDTF">2026-07-07T00:32:53+03:00</dcterms:modified>
</cp:coreProperties>
</file>

<file path=docProps/custom.xml><?xml version="1.0" encoding="utf-8"?>
<Properties xmlns="http://schemas.openxmlformats.org/officeDocument/2006/custom-properties" xmlns:vt="http://schemas.openxmlformats.org/officeDocument/2006/docPropsVTypes"/>
</file>