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مالك أبو واقد الليثي
</w:t>
      </w:r>
    </w:p>
    <w:p>
      <w:pPr>
        <w:jc w:val="start"/>
        <w:bidi/>
      </w:pPr>
      <w:r>
        <w:rPr>
          <w:rFonts w:ascii="arial" w:hAnsi="arial" w:eastAsia="arial" w:cs="arial"/>
          <w:sz w:val="28"/>
          <w:szCs w:val="28"/>
          <w:b w:val="1"/>
          <w:bCs w:val="1"/>
          <w:rtl/>
        </w:rPr>
        <w:t xml:space="preserve">الحارث بن مالك أبو واقد الليثي
</w:t>
      </w:r>
    </w:p>
    <w:p>
      <w:pPr/>
      <w:r>
        <w:rPr/>
        <w:t xml:space="preserve">الحارث بن مالك أبو واقد الليثي مضى الخلاف في اسم أبي واقد في ج7 وأن أحد الأقوال أن اسمه الحارث بن مالك وفي تاريخ ابن الأثير في حوادث سنة 68 فيها مات أبو واقد الليثي واسمه الحارث بن مالك وقد مر أن الحارث بن عمرو الليثي يكنى أبا ولقد وأن الحارث بن عوف الليثي يكنى أبا واقد أيضا ومن المحتمل أن يكون المكنى بأبي واقد الليثي ثلاثة أو أكثر والله أعلم.</w:t>
      </w:r>
    </w:p>
    <w:p>
      <w:pPr>
        <w:jc w:val="start"/>
        <w:bidi/>
      </w:pPr>
      <w:r>
        <w:rPr>
          <w:sz w:val="24"/>
          <w:szCs w:val="24"/>
          <w:b w:val="1"/>
          <w:bCs w:val="1"/>
          <w:rtl/>
        </w:rPr>
        <w:t xml:space="preserve">
أعيان الشيعة،(دار التعارف للمطبوعات - بيروت،1983،ط 1،ج 4،ص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مالك
</w:t>
      </w:r>
    </w:p>
    <w:p>
      <w:pPr/>
      <w:r>
        <w:rPr/>
        <w:t xml:space="preserve">الحارث بن مالك أبو واقد الليثي. يأتي في الكنى. هكذا سماه أباه الواقدي.</w:t>
      </w:r>
    </w:p>
    <w:p>
      <w:pPr>
        <w:jc w:val="start"/>
        <w:bidi/>
      </w:pPr>
      <w:r>
        <w:rPr>
          <w:sz w:val="24"/>
          <w:szCs w:val="24"/>
          <w:b w:val="1"/>
          <w:bCs w:val="1"/>
          <w:rtl/>
        </w:rPr>
        <w:t xml:space="preserve">
الإصابة في تمييز الصحابة،(دار الكتب العلمية - بيروت،1995،ط 1،ج 1،ص 688)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مالك
</w:t>
      </w:r>
    </w:p>
    <w:p>
      <w:pPr/>
      <w:r>
        <w:rPr/>
        <w:t xml:space="preserve">الحارث بن مالك </w:t>
      </w:r>
    </w:p>
    <w:p/>
    <w:p>
      <w:pPr/>
      <w:r>
        <w:rPr/>
        <w:t xml:space="preserve">ويقال الحارث بن عوف ويقال عوف بن الحارث أبو واقد الليثي المديني له صحبة روى عنه سعيد بن المسيب وسنان بن أبي سنان ونافع بن سرجس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2026-06-27T14:21:45+03:00</dcterms:created>
  <dcterms:modified xsi:type="dcterms:W3CDTF">2026-06-27T14:21:45+03:00</dcterms:modified>
</cp:coreProperties>
</file>

<file path=docProps/custom.xml><?xml version="1.0" encoding="utf-8"?>
<Properties xmlns="http://schemas.openxmlformats.org/officeDocument/2006/custom-properties" xmlns:vt="http://schemas.openxmlformats.org/officeDocument/2006/docPropsVTypes"/>
</file>