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قيس الجعفي الكوفي
</w:t>
      </w:r>
    </w:p>
    <w:p>
      <w:pPr>
        <w:jc w:val="start"/>
        <w:bidi/>
      </w:pPr>
      <w:r>
        <w:rPr>
          <w:rFonts w:ascii="arial" w:hAnsi="arial" w:eastAsia="arial" w:cs="arial"/>
          <w:sz w:val="28"/>
          <w:szCs w:val="28"/>
          <w:b w:val="1"/>
          <w:bCs w:val="1"/>
          <w:rtl/>
        </w:rPr>
        <w:t xml:space="preserve">الحارث بن قيس الجعفي الكوفي
</w:t>
      </w:r>
    </w:p>
    <w:p>
      <w:pPr/>
      <w:r>
        <w:rPr/>
        <w:t xml:space="preserve">الحارث بن قيس الجعفي الكوفي عده الشيخ في رجاله في أصحاب علي عليه السلام بعنوان الحارث بن قيس الجعفي وفي تهذيب التهذيب الحارث بن قيس الجعفي الكوفي روى عن ابن مسعود وعلي وعنه خيثمة ويحيى بن هانئ بن عروة المرادي وأبو داود الأعمى عده خيامة في أصحاب ابن مسعود وكانوا معجبين به وقال علي بن المديني قتل مع علي وقال عمرو بن مرة عن خيثمة أن أبا موسى صلى على الحارث أخرج له النسائي حديثا واحدا من قوله إذا أردت أمرا من الخير فلا تؤخره لغد (الحديث) قلت وقال ابن حبان في الثقات مات الحارث في ولاية معاوية وصلى أبو موسى على قبره بعدما دفن وكذا ذكر البخاري في تاريخه هذه الزبادة اه. ويمكن الجمع بالتعدد. وفي حلية الأولياء: ومنهم الحارث بن قيس الجعفي. ثم روى بسنده عن الحارث بن قيس قال إذا كنت في أمر الآخرة فتمكث وإذا كنت في أمر الدنيا فتوخ. وإذا هممت بأمر خير فلا تؤخره وإذا أتاك الشيطان وأنت تصلي فقال إنك مراء فزده طولا اه.</w:t>
      </w:r>
    </w:p>
    <w:p>
      <w:pPr>
        <w:jc w:val="start"/>
        <w:bidi/>
      </w:pPr>
      <w:r>
        <w:rPr>
          <w:sz w:val="24"/>
          <w:szCs w:val="24"/>
          <w:b w:val="1"/>
          <w:bCs w:val="1"/>
          <w:rtl/>
        </w:rPr>
        <w:t xml:space="preserve">
أعيان الشيعة،(دار التعارف للمطبوعات - بيروت،1983،ط 1،ج 4،ص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الجعفي العابد
</w:t>
      </w:r>
    </w:p>
    <w:p>
      <w:pPr/>
      <w:r>
        <w:rPr/>
        <w:t xml:space="preserve">الجعفي العابد الحارث بن قيس الجعفي الكوفي العابد، صحب عليا وابن مسعود. ولا يكاد يوجد له حديث مسند. توفي سنة ثمان وأربعين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w:t>
      </w:r>
    </w:p>
    <w:p>
      <w:pPr/>
      <w:r>
        <w:rPr/>
        <w:t xml:space="preserve">الحارث بن قيس الجعفي الكوفي العابد، الفقيه، قديم الوفاة. صحب عليا، وابن مسعود، وقلما روى.</w:t>
      </w:r>
    </w:p>
    <w:p/>
    <w:p>
      <w:pPr/>
      <w:r>
        <w:rPr/>
        <w:t xml:space="preserve">روى عنه: خيثمة بن عبد الرحمن قوله: إذا كنت في الصلاة، فقال لك الشيطان: إنك ترائي فزدها طولا.</w:t>
      </w:r>
    </w:p>
    <w:p/>
    <w:p>
      <w:pPr/>
      <w:r>
        <w:rPr/>
        <w:t xml:space="preserve">وحكى عنه: يحيى بن هانئ، وأبو داود الأعمى، وكان كبير القدر، ذا عبادة وتأله. يذكر مع علقمة، والأسود.</w:t>
      </w:r>
    </w:p>
    <w:p/>
    <w:p>
      <w:pPr/>
      <w:r>
        <w:rPr/>
        <w:t xml:space="preserve">توفي زمن معاوية، وصلى عليه أبو موسى الأشعري، رضي الله عنه.</w:t>
      </w:r>
    </w:p>
    <w:p>
      <w:pPr>
        <w:jc w:val="start"/>
        <w:bidi/>
      </w:pPr>
      <w:r>
        <w:rPr>
          <w:sz w:val="24"/>
          <w:szCs w:val="24"/>
          <w:b w:val="1"/>
          <w:bCs w:val="1"/>
          <w:rtl/>
        </w:rPr>
        <w:t xml:space="preserve">
سير أعلام النبلاء،(دار الحديث- القاهرة،2006،ط 0،ج 5،ص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الجعفي
</w:t>
      </w:r>
    </w:p>
    <w:p>
      <w:pPr/>
      <w:r>
        <w:rPr/>
        <w:t xml:space="preserve">الحارث بن قيس الجعفي ومنهم الحارث بن قيس الجعفي،</w:t>
      </w:r>
    </w:p>
    <w:p/>
    <w:p>
      <w:pPr/>
      <w:r>
        <w:rPr/>
        <w:t xml:space="preserve">حدثنا أبو بكر بن مالك، ثنا عبد الله بن أحمد بن حنبل، حدثني أبي، ثنا وكيع، ثنا الأعمش، عن خيثمة، عن الحارث بن قيس، قال: إذا كنت في أمر الآخرة فتمكث، وإذا كنت في أمر الدنيا فتوخ، وإذا هممت بأمر خير فلا تؤخره، وإذا أتاك الشيطان وأنت تصلي، فقال: إنك مراء، فزده طولا’’</w:t>
      </w:r>
    </w:p>
    <w:p>
      <w:pPr>
        <w:jc w:val="start"/>
        <w:bidi/>
      </w:pPr>
      <w:r>
        <w:rPr>
          <w:sz w:val="24"/>
          <w:szCs w:val="24"/>
          <w:b w:val="1"/>
          <w:bCs w:val="1"/>
          <w:rtl/>
        </w:rPr>
        <w:t xml:space="preserve">
حلية الأولياء وطبقات الأصفياء،(دار الكتاب العربي - بيروت،1985،ط 0،ج 4،ص 132)/(السعادة ،1974،ط 1،ج 4،ص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w:t>
      </w:r>
    </w:p>
    <w:p>
      <w:pPr/>
      <w:r>
        <w:rPr/>
        <w:t xml:space="preserve">الحارث بن قيس الجعفي من مذحج. روى عن علي وعبد الله.</w:t>
      </w:r>
    </w:p>
    <w:p/>
    <w:p>
      <w:pPr/>
      <w:r>
        <w:rPr/>
        <w:t xml:space="preserve">قال: أخبرنا يحيى بن آدم قال: حدثنا شريك عن محمد بن عبد الله المرادي عن عمرو بن مرة عن خيثمة أن أبا موسى الأشعري صلى على الحارث بن قيس بعد ما صلي عليه.</w:t>
      </w:r>
    </w:p>
    <w:p/>
    <w:p>
      <w:pPr/>
      <w:r>
        <w:rPr/>
        <w:t xml:space="preserve">قال يحيى بن آدم: سمعت شريكا يقول: أم أبو موسى على الحارث بن قيس بعد ما صلي عليه.</w:t>
      </w:r>
    </w:p>
    <w:p>
      <w:pPr>
        <w:jc w:val="start"/>
        <w:bidi/>
      </w:pPr>
      <w:r>
        <w:rPr>
          <w:sz w:val="24"/>
          <w:szCs w:val="24"/>
          <w:b w:val="1"/>
          <w:bCs w:val="1"/>
          <w:rtl/>
        </w:rPr>
        <w:t xml:space="preserve">
الطبقات الكبرى،(دار الكتب العلمية - بيروت،1990،ط 1،ج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الجعفي
</w:t>
      </w:r>
    </w:p>
    <w:p>
      <w:pPr/>
      <w:r>
        <w:rPr/>
        <w:t xml:space="preserve">الحارث بن قيس الجعفي من خيار الكوفيين وقدماء مشايخهم مات في ولاية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الجعفي
</w:t>
      </w:r>
    </w:p>
    <w:p>
      <w:pPr/>
      <w:r>
        <w:rPr/>
        <w:t xml:space="preserve">الحارث بن قيس الجعفي </w:t>
      </w:r>
    </w:p>
    <w:p/>
    <w:p>
      <w:pPr/>
      <w:r>
        <w:rPr/>
        <w:t xml:space="preserve">عن علي وابن مسعود وعنه خيثمة بن عبد الرحمن وجماعة كان عابدا صلى عليه أبو موسى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الجعفي الكوفي.
</w:t>
      </w:r>
    </w:p>
    <w:p>
      <w:pPr/>
      <w:r>
        <w:rPr/>
        <w:t xml:space="preserve">(س) الحارث بن قيس الجعفي الكوفي. </w:t>
      </w:r>
    </w:p>
    <w:p/>
    <w:p>
      <w:pPr/>
      <w:r>
        <w:rPr/>
        <w:t xml:space="preserve">مات في ولاية معاوية بن أبي سفيان، وصلى أبو موسى على قبره بعد ما دفن، قاله أبو حاتم ابن حبان لما ذكره في كتاب «الثقات».</w:t>
      </w:r>
    </w:p>
    <w:p/>
    <w:p>
      <w:pPr/>
      <w:r>
        <w:rPr/>
        <w:t xml:space="preserve">وفي «كتاب» المزي: وقال البخاري: قال لنا أبو نعيم عن شريك عن محمد بن عبد الله المرادي عن عمرو بن مرة عن خيثمة أن أبا موسى صلى على الحارث. انتهى.</w:t>
      </w:r>
    </w:p>
    <w:p/>
    <w:p>
      <w:pPr/>
      <w:r>
        <w:rPr/>
        <w:t xml:space="preserve">الذي رأيت في «تاريخ» البخاري [ق 108 / ب]: ثنا – في غير ما نسخة -</w:t>
      </w:r>
    </w:p>
    <w:p/>
    <w:p>
      <w:pPr/>
      <w:r>
        <w:rPr/>
        <w:t xml:space="preserve">ثنا أبو نعيم عن شريك عن محمد بن عبد الله المرادي عن عمرو بن مرة عن خيثمة: أن أبا موسى صلى على الحارث بعدما صلي عليه.</w:t>
      </w:r>
    </w:p>
    <w:p/>
    <w:p>
      <w:pPr/>
      <w:r>
        <w:rPr/>
        <w:t xml:space="preserve">وفي «كتاب الصريفيني»: قتل الحارث الجعفي مع علي بن أبي طالب.</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الجعفي كوفي
</w:t>
      </w:r>
    </w:p>
    <w:p>
      <w:pPr/>
      <w:r>
        <w:rPr/>
        <w:t xml:space="preserve">الحارث بن قيس الجعفي كوفي </w:t>
      </w:r>
    </w:p>
    <w:p/>
    <w:p>
      <w:pPr/>
      <w:r>
        <w:rPr/>
        <w:t xml:space="preserve">يروي عن ابن مسعود روى عنه خيثمة بن عبد الرحمن والنخعي مات في ولاية معاوية وصلى أبو موسى الأشعري على قبره بعد ما دفن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الجعفي
</w:t>
      </w:r>
    </w:p>
    <w:p>
      <w:pPr/>
      <w:r>
        <w:rPr/>
        <w:t xml:space="preserve">الحارث بن قيس الجعفي </w:t>
      </w:r>
    </w:p>
    <w:p/>
    <w:p>
      <w:pPr/>
      <w:r>
        <w:rPr/>
        <w:t xml:space="preserve">روى عن علي وابن مسعود روى عنه...سمعت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2026-05-31T20:41:33+03:00</dcterms:created>
  <dcterms:modified xsi:type="dcterms:W3CDTF">2026-05-31T20:41:33+03:00</dcterms:modified>
</cp:coreProperties>
</file>

<file path=docProps/custom.xml><?xml version="1.0" encoding="utf-8"?>
<Properties xmlns="http://schemas.openxmlformats.org/officeDocument/2006/custom-properties" xmlns:vt="http://schemas.openxmlformats.org/officeDocument/2006/docPropsVTypes"/>
</file>