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سراقة
</w:t>
      </w:r>
    </w:p>
    <w:p>
      <w:pPr>
        <w:jc w:val="start"/>
        <w:bidi/>
      </w:pPr>
      <w:r>
        <w:rPr>
          <w:rFonts w:ascii="arial" w:hAnsi="arial" w:eastAsia="arial" w:cs="arial"/>
          <w:sz w:val="28"/>
          <w:szCs w:val="28"/>
          <w:b w:val="1"/>
          <w:bCs w:val="1"/>
          <w:rtl/>
        </w:rPr>
        <w:t xml:space="preserve">الحارث بن سراقة
</w:t>
      </w:r>
    </w:p>
    <w:p>
      <w:pPr/>
      <w:r>
        <w:rPr/>
        <w:t xml:space="preserve">الحارث بن سراقة ذكره الشيخ في رجاله في أصحاب عليعليه السلام. وفي لسان الميزان ذكره الطوسي في رجال الشيعة وقال إنه كان من أصحاب علي.</w:t>
      </w:r>
    </w:p>
    <w:p>
      <w:pPr>
        <w:jc w:val="start"/>
        <w:bidi/>
      </w:pPr>
      <w:r>
        <w:rPr>
          <w:sz w:val="24"/>
          <w:szCs w:val="24"/>
          <w:b w:val="1"/>
          <w:bCs w:val="1"/>
          <w:rtl/>
        </w:rPr>
        <w:t xml:space="preserve">
أعيان الشيعة،(دار التعارف للمطبوعات - بيروت،1983،ط 1،ج 4،ص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سراقة
</w:t>
      </w:r>
    </w:p>
    <w:p>
      <w:pPr/>
      <w:r>
        <w:rPr/>
        <w:t xml:space="preserve">الحارث بن سراقة (د ع) الحارث بن سراقة. وقيل: حارثة بن سراقة، أنصاري من بني عدي بن النجار، استشهد ببدر، وهو ينظر، ذكره عروة بن الزبير فيمن شهد بدرا، ويرد في حارثة أتم من هذا، إن شاء الله تعالى، أخرجه ابن مندة وأبو نعيم.</w:t>
      </w:r>
    </w:p>
    <w:p>
      <w:pPr>
        <w:jc w:val="start"/>
        <w:bidi/>
      </w:pPr>
      <w:r>
        <w:rPr>
          <w:sz w:val="24"/>
          <w:szCs w:val="24"/>
          <w:b w:val="1"/>
          <w:bCs w:val="1"/>
          <w:rtl/>
        </w:rPr>
        <w:t xml:space="preserve">
أسد الغابة في معرفة الصحابة،(دار ابن حزم - بيروت،2012،ط 1،ج 1،ص 217)/(دار الكتب العلمية - بيروت،1994،ط 1،ج 1،ص 610)/(دار الفكر - بيروت،1989،ط 1،ج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سراقة
</w:t>
      </w:r>
    </w:p>
    <w:p>
      <w:pPr/>
      <w:r>
        <w:rPr/>
        <w:t xml:space="preserve">الحارث بن سراقة بن الحارث الأنصاري النجاري. ذكره أبو الأسود عن عروة فيمن استشهد ببدر.</w:t>
      </w:r>
    </w:p>
    <w:p/>
    <w:p>
      <w:pPr/>
      <w:r>
        <w:rPr/>
        <w:t xml:space="preserve">وقيل: الصواب حارثة بن سراقة الآتي.</w:t>
      </w:r>
    </w:p>
    <w:p/>
    <w:p>
      <w:pPr/>
      <w:r>
        <w:rPr/>
        <w:t xml:space="preserve">ويحتمل أن يكون له أخ اسمه الحارث.</w:t>
      </w:r>
    </w:p>
    <w:p>
      <w:pPr>
        <w:jc w:val="start"/>
        <w:bidi/>
      </w:pPr>
      <w:r>
        <w:rPr>
          <w:sz w:val="24"/>
          <w:szCs w:val="24"/>
          <w:b w:val="1"/>
          <w:bCs w:val="1"/>
          <w:rtl/>
        </w:rPr>
        <w:t xml:space="preserve">
الإصابة في تمييز الصحابة،(دار الكتب العلمية - بيروت،1995،ط 1،ج 1،ص 670)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2026-06-28T18:55:12+03:00</dcterms:created>
  <dcterms:modified xsi:type="dcterms:W3CDTF">2026-06-28T18:55:12+03:00</dcterms:modified>
</cp:coreProperties>
</file>

<file path=docProps/custom.xml><?xml version="1.0" encoding="utf-8"?>
<Properties xmlns="http://schemas.openxmlformats.org/officeDocument/2006/custom-properties" xmlns:vt="http://schemas.openxmlformats.org/officeDocument/2006/docPropsVTypes"/>
</file>