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الحارث بن دلهاث مولى الرضا عليه السلام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بن دلهاث مولى الرضا عليه السلام
</w:t>
      </w:r>
    </w:p>
    <w:p>
      <w:pPr/>
      <w:r>
        <w:rPr/>
        <w:t xml:space="preserve">الحارث بن دلهاث مولى الرضا عليه السلام في التعليقة كذا في الخصال عن سهل عنه ولكن في الكافي عن سهل ابن الحارث عن دلهاث مولى الرضاعليه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305)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2026-06-28T18:49:26+03:00</dcterms:created>
  <dcterms:modified xsi:type="dcterms:W3CDTF">2026-06-28T18:49:26+03:00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