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ويقال محمد جواد ابن الشيخ حسن
</w:t>
      </w:r>
    </w:p>
    <w:p>
      <w:pPr>
        <w:jc w:val="start"/>
        <w:bidi/>
      </w:pPr>
      <w:r>
        <w:rPr>
          <w:rFonts w:ascii="arial" w:hAnsi="arial" w:eastAsia="arial" w:cs="arial"/>
          <w:sz w:val="28"/>
          <w:szCs w:val="28"/>
          <w:b w:val="1"/>
          <w:bCs w:val="1"/>
          <w:rtl/>
        </w:rPr>
        <w:t xml:space="preserve">الشيخ جواد ويقال محمد جواد ابن الشيخ حسن
</w:t>
      </w:r>
    </w:p>
    <w:p>
      <w:pPr/>
      <w:r>
        <w:rPr/>
        <w:t xml:space="preserve">الشيخ جواد ويقال محمد جواد ابن الشيخ حسن بن حيدر بن عبد الله </w:t>
      </w:r>
    </w:p>
    <w:p/>
    <w:p>
      <w:pPr/>
      <w:r>
        <w:rPr/>
        <w:t xml:space="preserve">الحارثي الهمداني العاملي النجفي</w:t>
      </w:r>
    </w:p>
    <w:p/>
    <w:p>
      <w:pPr/>
      <w:r>
        <w:rPr/>
        <w:t xml:space="preserve">عالم فاضل مؤلف له البرهان الساطع للأنام في شرح شرايع الإسلام وجد منه مجلد كبير بخط المؤلف من أول الطهارة إلى مبحث ما لا يدركه الطرف من الدم فرغ منه 22 ربيع الثاني سنة 1236 في النجف الأشرف وعليه تقريض للشيخ قاسم بن محيي الدين بخطه الذي توفي سنة 1237 وقد وقفته بنت المصنف زوجة السيد علي بن الحسين ابن السيد عبد الله الشبري على زوجها المذكور وأولاده ما تعاقبوا في سنة 1269 وهذا يدل عن انه توفي عن غير ولد ذكر.</w:t>
      </w:r>
    </w:p>
    <w:p>
      <w:pPr>
        <w:jc w:val="start"/>
        <w:bidi/>
      </w:pPr>
      <w:r>
        <w:rPr>
          <w:sz w:val="24"/>
          <w:szCs w:val="24"/>
          <w:b w:val="1"/>
          <w:bCs w:val="1"/>
          <w:rtl/>
        </w:rPr>
        <w:t xml:space="preserve">
أعيان الشيعة،(دار التعارف للمطبوعات - بيروت،1983،ط 1،ج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2026-06-27T21:12:11+03:00</dcterms:created>
  <dcterms:modified xsi:type="dcterms:W3CDTF">2026-06-27T21:12:11+03:00</dcterms:modified>
</cp:coreProperties>
</file>

<file path=docProps/custom.xml><?xml version="1.0" encoding="utf-8"?>
<Properties xmlns="http://schemas.openxmlformats.org/officeDocument/2006/custom-properties" xmlns:vt="http://schemas.openxmlformats.org/officeDocument/2006/docPropsVTypes"/>
</file>