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جواب بن عبيد الله التيمي الكوفي
</w:t>
      </w:r>
    </w:p>
    <w:p>
      <w:pPr>
        <w:jc w:val="start"/>
        <w:bidi/>
      </w:pPr>
      <w:r>
        <w:rPr>
          <w:rFonts w:ascii="arial" w:hAnsi="arial" w:eastAsia="arial" w:cs="arial"/>
          <w:sz w:val="28"/>
          <w:szCs w:val="28"/>
          <w:b w:val="1"/>
          <w:bCs w:val="1"/>
          <w:rtl/>
        </w:rPr>
        <w:t xml:space="preserve">جواب بن عبيد الله التيمي الكوفي
</w:t>
      </w:r>
    </w:p>
    <w:p>
      <w:pPr/>
      <w:r>
        <w:rPr/>
        <w:t xml:space="preserve">جواب بن عبيد الله التيمي الكوفي (جواب) بتشديد الواو آخره باء موحدة. في الطبقات الكبير لابن سعد: جواب بن عبيد الله التيمي. سفيان عن خلف كان جواب يرتعد عند الذكر فقال له إبراهيم النخعي لئن كنت تملكه ما أبالي إلا اعتد بك وان كنت لا تملكه لقد خالفت من هو خير منك ’’انتهى’’ وفي ميزان الاعتدال: جواب بن عبيد الله التيمي عن الحارث بن سويد وثقه ابن معين وضعفه ابن نمير وقال أبو خالد الأحمر: رأيته وكان يقص ويذهب إلى الأرجاء وذكر خلف بن حوشب قال كان جواب التيمي إذا سمع الذكر ارتعد فذكرت ذلك لإبراهيم فقال إن كان قادرا على حبسه -يعني فلا شيء- وان لم يقدر على حبسه لقد سبق من قبله قال ابن عدي ليس لجواب من المسند إلا القليل له مقاطيع في الزهد وغيره رحمه الله انتهى وهو في أمر الارتعاد يخالف ما سبق عن الطبقات وفي هامش تهذيب التهذيب: صدوق من السادسة وفي تهذيب التهذيب: قال ابن نمير ضعيف في الحديث قد رآه الثوري فلم يحمل عنه وقال أبو نعيم عن الثوري: مررت بجرجان وبها جواب التيمي فلم اعرض له قال سفيان من قبل الأرجاء وقال ابن عدي وله مقاطيع في الزهد وغيره ولم أر له حديثا منكرا في مقدار ما يرويه. قلت وقال ابن حبان في الثقات كان مرجئا وقال يعقوب بن سفيان ثقة وتشيع ’’انتهى’’ ووصمه بالإرجاء لا يجتمع مع كونه يتشيع فالشيعة تبرأ من الأرجاء والظاهر إن تضعيفه مع الاعتراف بوثاقته وصدقه وعدم النكارة في حديثه إنما هو للتشيع ورميه بالإرجاء افتراء لقصد القدح فيه.</w:t>
      </w:r>
    </w:p>
    <w:p>
      <w:pPr>
        <w:jc w:val="start"/>
        <w:bidi/>
      </w:pPr>
      <w:r>
        <w:rPr>
          <w:sz w:val="24"/>
          <w:szCs w:val="24"/>
          <w:b w:val="1"/>
          <w:bCs w:val="1"/>
          <w:rtl/>
        </w:rPr>
        <w:t xml:space="preserve">
أعيان الشيعة،(دار التعارف للمطبوعات - بيروت،1983،ط 1،ج 4،ص 253)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جواب بن عبيد الله التيمي كوفي
</w:t>
      </w:r>
    </w:p>
    <w:p>
      <w:pPr/>
      <w:r>
        <w:rPr/>
        <w:t xml:space="preserve">جواب بن عبيد الله التيمي كوفي حدثنا عبد الله بن محمد بن عبد العزيز، حدثنا محمد بن إسحاق، قال: سمعت ابن نمير يقول جواب التيمي ضعيف الحديث وقد رآه سفيان الثوري فلم يحمل عنه قال ابن نمير وقال أبو خالد الأحمر قد رأيت جواب التيمي وكان يقص ويذهب مذهب الارجاء.</w:t>
      </w:r>
    </w:p>
    <w:p/>
    <w:p>
      <w:pPr/>
      <w:r>
        <w:rPr/>
        <w:t xml:space="preserve">حدثنا بن أبي بكر، عن عباس، قال: سمعت يحيى يقول: قال أبو خالد الأحمر جواب التيمي كان ينزل جرجان.</w:t>
      </w:r>
    </w:p>
    <w:p/>
    <w:p>
      <w:pPr/>
      <w:r>
        <w:rPr/>
        <w:t xml:space="preserve">حدثنا أحمد بن محمد بن عمر، حدثنا محمد بن مسلم بن وارة، قال: سمعت أبا نعيم يقول: سمعت سفيان يقول مررت بجرجان وبها جواب التيمي فلم أعرض له قال أبو نعيم من قبل الإرجاء.</w:t>
      </w:r>
    </w:p>
    <w:p/>
    <w:p>
      <w:pPr/>
      <w:r>
        <w:rPr/>
        <w:t xml:space="preserve">حدثنا إسحاق بن إبراهيم بن يونس، قال: حدثنا الأثرم، حدثنا أحمد بن حنبل، حدثنا أبو نعيم، قال: سمعت سفيان يقول مررت بجواب فما عرضت له</w:t>
      </w:r>
    </w:p>
    <w:p/>
    <w:p>
      <w:pPr/>
      <w:r>
        <w:rPr/>
        <w:t xml:space="preserve">حدثنا أبو العلاء الكوفي، حدثنا علي بن جعفر الأحمر، حدثنا سفيان بن عيينة عن خلف بن حوشب كان جواب التيمي إذا سمع الذكر ارتعد قال فذكر ذلك لإبراهيم فقال لئن كان يقدر على حبسه ما أبالي ألا أعتد به ولئن كان لا يقدر على حبسه لقد سبق من قبله.</w:t>
      </w:r>
    </w:p>
    <w:p/>
    <w:p>
      <w:pPr/>
      <w:r>
        <w:rPr/>
        <w:t xml:space="preserve">حدثنا محمد بن جعفر الإمام، حدثنا إبراهيم بن سعيد الجوهري، حدثنا أبو نعيم عن رزام بن سعيد، قال: سألت جواب التيمي عن المذي فقال سألت عنه أبا إبراهيم التيمي يزيد بن شريك فألجأ الحديث إلى علي فألجأ علي الحديث إلى النبي صلى الله عليه وسلم قال: رآني النبي صلى الله عليه وسلم وقد شجبت فقال أبا علي لقد شجبت قال شجبت من الاغتسال بالماء وأنا رجل مذاء؟ قال: لا تغتسل منه إلا من الخذف فإن رأيت منه شيئا فلا تعد أن تغسل ذكرك، ولا تغتسل إلا من الخذف.</w:t>
      </w:r>
    </w:p>
    <w:p/>
    <w:p>
      <w:pPr/>
      <w:r>
        <w:rPr/>
        <w:t xml:space="preserve">قال الشيخ: وجواب التيمي كان قاصا وكان بجرجان، وهو كوفي سكن جرجان وليس له من الحديث المسند إلا القليل وله مقاطيع في الزهد وغيره ولم أرى ألا له حديثا منكرا في مقدار ما يرويه وكان يرمى بالإرجاء.</w:t>
      </w:r>
    </w:p>
    <w:p>
      <w:pPr>
        <w:jc w:val="start"/>
        <w:bidi/>
      </w:pPr>
      <w:r>
        <w:rPr>
          <w:sz w:val="24"/>
          <w:szCs w:val="24"/>
          <w:b w:val="1"/>
          <w:bCs w:val="1"/>
          <w:rtl/>
        </w:rPr>
        <w:t xml:space="preserve">
الكامل في ضعفاء الرجال،(دار الكتب العلمية - بيروت،1997،ط 5،ج 2،ص 438)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جواب بن عبيد الله
</w:t>
      </w:r>
    </w:p>
    <w:p>
      <w:pPr/>
      <w:r>
        <w:rPr/>
        <w:t xml:space="preserve">جواب بن عبيد الله التيمي تيم الرباب.</w:t>
      </w:r>
    </w:p>
    <w:p/>
    <w:p>
      <w:pPr/>
      <w:r>
        <w:rPr/>
        <w:t xml:space="preserve">قال: قال سفيان عن خلف قال: كان جواب يرتعد عند الذكر فقال له إبراهيم النخعي: لئن كنت تملكه ما أبالي ألا أعتد بك. وإن كنت لا تملكه لقد خالفت من هو خير منك.</w:t>
      </w:r>
    </w:p>
    <w:p>
      <w:pPr>
        <w:jc w:val="start"/>
        <w:bidi/>
      </w:pPr>
      <w:r>
        <w:rPr>
          <w:sz w:val="24"/>
          <w:szCs w:val="24"/>
          <w:b w:val="1"/>
          <w:bCs w:val="1"/>
          <w:rtl/>
        </w:rPr>
        <w:t xml:space="preserve">
الطبقات الكبرى،(دار الكتب العلمية - بيروت،1990،ط 1،ج 6،ص 314)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جواب بن عبيد الله التيمي الأعور
</w:t>
      </w:r>
    </w:p>
    <w:p>
      <w:pPr/>
      <w:r>
        <w:rPr/>
        <w:t xml:space="preserve">جواب بن عبيد الله التيمي الأعور من أهل الكوفة سكن جرجان روى عنه أهلها والشيباني ومسعر وذووهما من أهل العراق</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314)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جواب بن عبيد الله التيمي
</w:t>
      </w:r>
    </w:p>
    <w:p>
      <w:pPr/>
      <w:r>
        <w:rPr/>
        <w:t xml:space="preserve">جواب بن عبيد الله التيمي. عن الحارث بن سويد.</w:t>
      </w:r>
    </w:p>
    <w:p/>
    <w:p>
      <w:pPr/>
      <w:r>
        <w:rPr/>
        <w:t xml:space="preserve">وثقه ابن معين.</w:t>
      </w:r>
    </w:p>
    <w:p/>
    <w:p>
      <w:pPr/>
      <w:r>
        <w:rPr/>
        <w:t xml:space="preserve">وضعفه ابن نمير.</w:t>
      </w:r>
    </w:p>
    <w:p/>
    <w:p>
      <w:pPr/>
      <w:r>
        <w:rPr/>
        <w:t xml:space="preserve">وقال أبو خالد الاحمر: رأيته وكان يقص ويذهب إلى الارجاء.</w:t>
      </w:r>
    </w:p>
    <w:p/>
    <w:p>
      <w:pPr/>
      <w:r>
        <w:rPr/>
        <w:t xml:space="preserve">وقال الثوري: مررت بجرجان، وبها جواب التيمي فلم أعرض له - يعنى للارجاء.</w:t>
      </w:r>
    </w:p>
    <w:p/>
    <w:p>
      <w:pPr/>
      <w:r>
        <w:rPr/>
        <w:t xml:space="preserve">وذكر خلف بن حوشب، قال: كان جواب التيمي إذا سمع الذكر ارتعد، فذكرت ذلك لابراهيم، فقال: إن كان قادرا على حبسه - يعنى فلا شئ، وإن لم يقدر على حبسه لقد سبق من قبله.</w:t>
      </w:r>
    </w:p>
    <w:p/>
    <w:p>
      <w:pPr/>
      <w:r>
        <w:rPr/>
        <w:t xml:space="preserve">قال ابن عدي: ليس لجواب من المسند إلا القليل، له مقاطيع في الزهد وغيره رحمه الله.</w:t>
      </w:r>
    </w:p>
    <w:p>
      <w:pPr>
        <w:jc w:val="start"/>
        <w:bidi/>
      </w:pPr>
      <w:r>
        <w:rPr>
          <w:sz w:val="24"/>
          <w:szCs w:val="24"/>
          <w:b w:val="1"/>
          <w:bCs w:val="1"/>
          <w:rtl/>
        </w:rPr>
        <w:t xml:space="preserve">
ميزان الاعتدال في نقد الرجال،(دار المعرفة للطباعة والنشر، بيروت - لبنان،1963،ط 1،ج 1،ص 426)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جواب بن عبيد الله التيمي
</w:t>
      </w:r>
    </w:p>
    <w:p>
      <w:pPr/>
      <w:r>
        <w:rPr/>
        <w:t xml:space="preserve">جوَّاب بن عبيد الله التيمي: قال ابن نمير: ضعيف الحديث.</w:t>
      </w:r>
    </w:p>
    <w:p>
      <w:pPr>
        <w:jc w:val="start"/>
        <w:bidi/>
      </w:pPr>
      <w:r>
        <w:rPr>
          <w:sz w:val="24"/>
          <w:szCs w:val="24"/>
          <w:b w:val="1"/>
          <w:bCs w:val="1"/>
          <w:rtl/>
        </w:rPr>
        <w:t xml:space="preserve">
ديوان الضعفاء،(مكتبة النهضة الحديثة - مكة،1967،ط 2،ج 1،ص 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جواب بن عبيد الله، الأعور، التيمي، الكوفي 
</w:t>
      </w:r>
    </w:p>
    <w:p>
      <w:pPr/>
      <w:r>
        <w:rPr/>
        <w:t xml:space="preserve">جواب بن عبيد الله، الأعور، التيمي، الكوفي. </w:t>
      </w:r>
    </w:p>
    <w:p/>
    <w:p>
      <w:pPr/>
      <w:r>
        <w:rPr/>
        <w:t xml:space="preserve">سمع يزيد بن شريك، روى عنه الشيباني، ومسعر.</w:t>
      </w:r>
    </w:p>
    <w:p/>
    <w:p>
      <w:pPr/>
      <w:r>
        <w:rPr/>
        <w:t xml:space="preserve">وقال سفيان الثوري: رأيته.</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جواب بن عبيد الله التيمي الكوفي الأعور.
</w:t>
      </w:r>
    </w:p>
    <w:p>
      <w:pPr/>
      <w:r>
        <w:rPr/>
        <w:t xml:space="preserve">(ز عس) جواب بن عبيد الله التيمي الكوفي الأعور. </w:t>
      </w:r>
    </w:p>
    <w:p/>
    <w:p>
      <w:pPr/>
      <w:r>
        <w:rPr/>
        <w:t xml:space="preserve">قال مسعر: رأيته فيما ذكره البخاري.</w:t>
      </w:r>
    </w:p>
    <w:p/>
    <w:p>
      <w:pPr/>
      <w:r>
        <w:rPr/>
        <w:t xml:space="preserve">ولما ذكره ابن حبان في «جملة الثقات». قال: كان مرجئا.</w:t>
      </w:r>
    </w:p>
    <w:p/>
    <w:p>
      <w:pPr/>
      <w:r>
        <w:rPr/>
        <w:t xml:space="preserve">وخرج الحاكم حديثه في «مستدركه» مقرونا بإبراهيم بن محمد بن المنتشر.</w:t>
      </w:r>
    </w:p>
    <w:p/>
    <w:p>
      <w:pPr/>
      <w:r>
        <w:rPr/>
        <w:t xml:space="preserve">وذكره أبو العرب في «جملة الضعفاء»، وابن خلفون في «الثقات»، وقال: تكلم في مذهبه ونسب إلى الإرجاء.</w:t>
      </w:r>
    </w:p>
    <w:p/>
    <w:p>
      <w:pPr/>
      <w:r>
        <w:rPr/>
        <w:t xml:space="preserve">وقال يعقوب بن سفيان: ثقة يتشيع.</w:t>
      </w:r>
    </w:p>
    <w:p/>
    <w:p>
      <w:pPr/>
      <w:r>
        <w:rPr/>
        <w:t xml:space="preserve">وفي «كتاب» ابن ماكولا: جواب بن عبيد الله التيمي الكوفي، يروي عن: [أبي] إبراهيم يزيد بن شريك، روى عنه: أبو إسحاق، ومسعر، وغيرهما. وأبو خالد: جواب بن عبد الله التيمي الأحمر نزل جرجان، وكان يقص، وليس له من المسند إلا القليل، وأكثر ما يروى عنه مقاطيع، كذلك ذكره حمزة السهمي في «تاريخ جرجان» وقال: ابن عبد الله: وهذا هو الذي قبله وذكرته لموضع الخلاف في اسم أبيه، والصواب: عبيد الله بالضم وبالياء.</w:t>
      </w:r>
    </w:p>
    <w:p/>
    <w:p>
      <w:pPr/>
      <w:r>
        <w:rPr/>
        <w:t xml:space="preserve">وفي «تاريخ نيسابور» للحاكم: سمع البراء بن عازب.</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جواب بن عبيد الله التيمي تيم الرباب الأعور
</w:t>
      </w:r>
    </w:p>
    <w:p>
      <w:pPr/>
      <w:r>
        <w:rPr/>
        <w:t xml:space="preserve">جواب بن عبيد الله التيمي تيم الرباب الأعور </w:t>
      </w:r>
    </w:p>
    <w:p/>
    <w:p>
      <w:pPr/>
      <w:r>
        <w:rPr/>
        <w:t xml:space="preserve">من أهل الكوفة</w:t>
      </w:r>
    </w:p>
    <w:p/>
    <w:p>
      <w:pPr/>
      <w:r>
        <w:rPr/>
        <w:t xml:space="preserve">يروى عن يزيد بن شريك التيمى والد إبراهيم التيمي روى عنه الشيباني ومسعر بن كدام وكان مرجئا</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جواب بن عبد الله التيمي الكوفي
</w:t>
      </w:r>
    </w:p>
    <w:p>
      <w:pPr/>
      <w:r>
        <w:rPr/>
        <w:t xml:space="preserve">جواب بن عبد الله التيمي الكوفي </w:t>
      </w:r>
    </w:p>
    <w:p/>
    <w:p>
      <w:pPr/>
      <w:r>
        <w:rPr/>
        <w:t xml:space="preserve">قال ابن نمير ضعيف الحديث</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جواب بن عبيد الله الأعور التيمي
</w:t>
      </w:r>
    </w:p>
    <w:p>
      <w:pPr/>
      <w:r>
        <w:rPr/>
        <w:t xml:space="preserve">جواب بن عبيد الله الأعور التيمي </w:t>
      </w:r>
    </w:p>
    <w:p/>
    <w:p>
      <w:pPr/>
      <w:r>
        <w:rPr/>
        <w:t xml:space="preserve">تيم الرباب روى عن كعب مرسل وروى عن يزيد بن شريك والحارث بن سويد روى عنه الشيباني ومسعر وجويبر وقيس بن سليم العنبري ورآه سفيان الثوري بجرجان سمعت أبي يقول ذلك. حدثنا عبد الرحمن نا أبو هارون محمد بن خالد الخراز قال سمعت أبا نعيم يقول سمعت سفيان الثوري يقول مررت بجرجان وبها جواب التيمي فلم أكتب عنه ثم كتبت عن رجل عنه قلت: لأبي نعيم ولم لم يكتب عنه؟ قال لأنه كان مرجئاً. حدثنا عبد الرحمن قال ذكره أبي عن إسحاق بن منصور الكوسج عن يحيى بن معين أنه قال جواب بن عبيد الله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2026-06-28T22:49:29+03:00</dcterms:created>
  <dcterms:modified xsi:type="dcterms:W3CDTF">2026-06-28T22:49:29+03:00</dcterms:modified>
</cp:coreProperties>
</file>

<file path=docProps/custom.xml><?xml version="1.0" encoding="utf-8"?>
<Properties xmlns="http://schemas.openxmlformats.org/officeDocument/2006/custom-properties" xmlns:vt="http://schemas.openxmlformats.org/officeDocument/2006/docPropsVTypes"/>
</file>