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فالين
</w:t>
      </w:r>
    </w:p>
    <w:p>
      <w:pPr>
        <w:jc w:val="start"/>
        <w:bidi/>
      </w:pPr>
      <w:r>
        <w:rPr>
          <w:rFonts w:ascii="arial" w:hAnsi="arial" w:eastAsia="arial" w:cs="arial"/>
          <w:sz w:val="28"/>
          <w:szCs w:val="28"/>
          <w:b w:val="1"/>
          <w:bCs w:val="1"/>
          <w:rtl/>
        </w:rPr>
        <w:t xml:space="preserve">فالين
</w:t>
      </w:r>
    </w:p>
    <w:p>
      <w:pPr/>
      <w:r>
        <w:rPr/>
        <w:t xml:space="preserve">فالين  جورى آوغست فالين Georg August Wallin: مستشرق فنلندي. ولد في جزائر آلاند Aland (عربي فنلندة) وتعلم في جامعتها، ووضع كتابا باللغة اللاتينية سماه (أهم الفروق بين لهجات العرب المتأخرين والمتقدمين) ورحل إلى العاصمة الروسية بطرسبرج (ليننغراد) فازداد في جامعتها علما بالعربية على يد أستاذها الشيخ الطنطاوي. ورحل إلى مصر سنة 1843 فأقام بها ست سنوات، زار في خلالها العراق. ونجدا وأصبهان وسورية، وتزيي في رحلاته بالزي العربي وتسمى (عبد الولي) ثم سكن لندن سنة 1949 - 1850 واشترك في عمل خريطة لبلاد العرب. وعين سنة 1851 أستاذا للعربية في جامعة هلسنكي Helsinki (فنلندة) وهو أول من جعل العربية فرعا مستقلا في هذه الجامعة. ولم يلبث أن توفي. وقد أقيم على ضريحه بهلسنكي حجر بسيط نقش عليه اسم (عبد الولي) بحروف عربية. وكانت صورته وهو في زي شيخ عربي ذي عمامة وقباء ونطاق، مما يزين الجامعة إلى عهد قريب، ولعله لا يزال إلى الآن. ونقل إلى بلاده كتبا عربية منها (شرح الشيخ عبد الغني النابلسي لحائية ابن الفارض) أوميض برق بالأبيرق لاحا. وقد نسخ هذا الشرح بخطه، وطبعه على الحجر في هلسنكي، مع ترجمة لاتينية. وله (مذكرات - ط) بلغته، خمس مجلدات، في وصف ما رآه أيام إقامته في البلاد العربية</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2026-07-06T23:19:27+03:00</dcterms:created>
  <dcterms:modified xsi:type="dcterms:W3CDTF">2026-07-06T23:19:27+03:00</dcterms:modified>
</cp:coreProperties>
</file>

<file path=docProps/custom.xml><?xml version="1.0" encoding="utf-8"?>
<Properties xmlns="http://schemas.openxmlformats.org/officeDocument/2006/custom-properties" xmlns:vt="http://schemas.openxmlformats.org/officeDocument/2006/docPropsVTypes"/>
</file>