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جميع بن عمير بن عفلق التيمي
</w:t>
      </w:r>
    </w:p>
    <w:p>
      <w:pPr>
        <w:jc w:val="start"/>
        <w:bidi/>
      </w:pPr>
      <w:r>
        <w:rPr>
          <w:rFonts w:ascii="arial" w:hAnsi="arial" w:eastAsia="arial" w:cs="arial"/>
          <w:sz w:val="28"/>
          <w:szCs w:val="28"/>
          <w:b w:val="1"/>
          <w:bCs w:val="1"/>
          <w:rtl/>
        </w:rPr>
        <w:t xml:space="preserve">جميع بن عمير بن عفلق التيمي
</w:t>
      </w:r>
    </w:p>
    <w:p>
      <w:pPr/>
      <w:r>
        <w:rPr/>
        <w:t xml:space="preserve">جميع بن عمير بن عفلق التيمي أبو الأسود الكوفي من تيم الله بن ثعلبة</w:t>
      </w:r>
    </w:p>
    <w:p/>
    <w:p>
      <w:pPr/>
      <w:r>
        <w:rPr/>
        <w:t xml:space="preserve">في تهذيب التهذيب:</w:t>
      </w:r>
    </w:p>
    <w:p/>
    <w:p>
      <w:pPr/>
      <w:r>
        <w:rPr/>
        <w:t xml:space="preserve">روى عن عائشة وابن عمر وأبي بردة بن نيار، وعنه الأعمش وأبو إسحاق الشيباني وابنه محمد بن جميع وحكيم بن جبير وعدة منهم العوام بن حوشب، ولكن قال عن جامع بن أبي جميع وقال مرة أخبرني ابن عم لي يقال له مجمع قال البخاري فيه نظر وقال أبو حاتم كوفي تابعي من عتق الشيعة محله الصدق، صالح الحديث. وقال ابن عدي هو كما قاله البخاري في أحاديثه نظر وعامة ما يرويه لا يتابعه عليه أحد. قلت وروى عن هشيم عن العوام بن حوشب عن عمير بن جميع قال الخطيب في رافع الارتياب قلب أبو سفيان الحميري اسمه عن هشيم وقد رواه عمر بن عون عن هشيم عن العوام عن جميع بن عمير على الصواب وله عند الأربعة ثلاثة أحاديث وقد حسن الترمذي بعضها وقال ابن نمير كان من أكذب الناس كان يقول إن الكراكي تفرخ في السماء ولا يقع فراخها رواه ابن حبان في كتاب الضعفاء بإسناده وقال كان رافضيا يضع الحديث. وقال الساجي: له أحاديث مناكير وفيه نظر وهو صدوق، وقال العجلي تابعي ثقة، وقال أبو العرب الصقلي: ليس يتابع أبو الحسن على هذا وفي ميزان الاعتدال: جميع بن عميرة التيمي تيم الله بن ثعلبة الكوفي قال البخاري سمع من ابن عمر وعائشة وعنه العلاء بن صالح وصدقة بن المثنى فيه نظر. علي بن صالح بن حي عن حكيم بن جبير عن جميع بن عمير عن ابن عمر إن رسول الله صلى الله عليه وآله وسلم قال لعلي أنت أخي في الدنيا والآخرة قلت له في السنن ثلاثة أحاديث وحسن الترمذي له، وقال أبو حاتم كوفي صالح الحديث من عتق الشيعة، وقد بان من مجموع ذلك إن الرجل ثقة صدوق وتضعيفه ليس إلا لروايته أمثال أنت أخي في الدنيا والآخرة. مما لم يناسب عقائدهم.</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عمير بن عفاق التيمي أبو الأسود الكوفي.
</w:t>
      </w:r>
    </w:p>
    <w:p>
      <w:pPr/>
      <w:r>
        <w:rPr/>
        <w:t xml:space="preserve">(4) جميع بن عمير بن عفاق التيمي أبو الأسود الكوفي. </w:t>
      </w:r>
    </w:p>
    <w:p/>
    <w:p>
      <w:pPr/>
      <w:r>
        <w:rPr/>
        <w:t xml:space="preserve">قال أبو محمد ابن الجارود: فيه نظر.</w:t>
      </w:r>
    </w:p>
    <w:p/>
    <w:p>
      <w:pPr/>
      <w:r>
        <w:rPr/>
        <w:t xml:space="preserve">وقال الساجي: له أحاديث مناكير، وفيه نظر وهو صدوق.</w:t>
      </w:r>
    </w:p>
    <w:p/>
    <w:p>
      <w:pPr/>
      <w:r>
        <w:rPr/>
        <w:t xml:space="preserve">وقال أبو الحسن الكوفي: جميع لا بأس به، يكتب حديثه وليس بالقوي، وفي موضع آخر: [ق 101/ب] – فيما ذكره عنه أبو العرب، ولم أره -: تابعي ثقة.</w:t>
      </w:r>
    </w:p>
    <w:p/>
    <w:p>
      <w:pPr/>
      <w:r>
        <w:rPr/>
        <w:t xml:space="preserve">قال أبو العرب: ليس يتابع أبو الحسن على جميع. انتهى كلامه، وفيه نظر لما قاله عنه أبو حاتم الرازي وغيره.</w:t>
      </w:r>
    </w:p>
    <w:p/>
    <w:p>
      <w:pPr/>
      <w:r>
        <w:rPr/>
        <w:t xml:space="preserve">وذكره أبو حاتم بن حبان في «جملة الثقات»، ثم قال في كتاب «المجروحين»: كان رافضيا يضع الحديث، أبنا مكحول ببيروت، قال: سمعت جعفر بن أبان الحافظ يقول: سمعت ابن نمير يقول: جميع بن عمير من أكذب الناس، وكان يقول: الكراكي تفرخ في السماء ولا تقع أفراخها.</w:t>
      </w:r>
    </w:p>
    <w:p/>
    <w:p>
      <w:pPr/>
      <w:r>
        <w:rPr/>
        <w:t xml:space="preserve">وذكر الخطيب في «رافع الارتياب» أن أبا سفيان الحميري قال: عن هشيم عن العوام بن حوشب عن عمير بن جميع. ووهم، إنما هو جميع بن عمير، وقد رواه عمرو بن عون عن هشيم على الصواب.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2026-06-29T01:24:59+03:00</dcterms:created>
  <dcterms:modified xsi:type="dcterms:W3CDTF">2026-06-29T01:24:59+03:00</dcterms:modified>
</cp:coreProperties>
</file>

<file path=docProps/custom.xml><?xml version="1.0" encoding="utf-8"?>
<Properties xmlns="http://schemas.openxmlformats.org/officeDocument/2006/custom-properties" xmlns:vt="http://schemas.openxmlformats.org/officeDocument/2006/docPropsVTypes"/>
</file>