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جمال الدين بن محمد علي بن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جمال الدين بن محمد علي بن أحمد
</w:t>
      </w:r>
    </w:p>
    <w:p>
      <w:pPr/>
      <w:r>
        <w:rPr/>
        <w:t xml:space="preserve">السيد جمال الدين بن محمد علي بن أحمد ابن طريح بن عبد القادر الحسيني البحراني</w:t>
      </w:r>
    </w:p>
    <w:p/>
    <w:p>
      <w:pPr/>
      <w:r>
        <w:rPr/>
        <w:t xml:space="preserve">في أمل الآمل، فاضل صالح شاعر أديب ماهر معاصر ومن شعره ما كتبه إلي من ابيات:</w:t>
      </w:r>
    </w:p>
    <w:p/>
    <w:p>
      <w:pPr>
        <w:jc w:val="center"/>
      </w:pPr>
      <w:r>
        <w:rPr>
          <w:color w:val="ff0000"/>
        </w:rPr>
        <w:t xml:space="preserve">أمولاي ها أنذا عبدكم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ومن بأياديك طوقته</w:t>
      </w:r>
    </w:p>
    <w:p/>
    <w:p>
      <w:pPr>
        <w:jc w:val="center"/>
      </w:pPr>
      <w:r>
        <w:rPr>
          <w:color w:val="ff0000"/>
        </w:rPr>
        <w:t xml:space="preserve">وأغنيته بجزيل العطاء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وللبر واللطف عودته</w:t>
      </w:r>
    </w:p>
    <w:p/>
    <w:p>
      <w:pPr>
        <w:jc w:val="center"/>
      </w:pPr>
      <w:r>
        <w:rPr>
          <w:color w:val="ff0000"/>
        </w:rPr>
        <w:t xml:space="preserve">وأعلنت من فضله كامنا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واعليت قدرا ووقرته</w:t>
      </w:r>
    </w:p>
    <w:p/>
    <w:p>
      <w:pPr>
        <w:jc w:val="center"/>
      </w:pPr>
      <w:r>
        <w:rPr>
          <w:color w:val="ff0000"/>
        </w:rPr>
        <w:t xml:space="preserve">وعدت جميلا وأنجزته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وأوليت وواليته</w:t>
      </w:r>
    </w:p>
    <w:p/>
    <w:p>
      <w:pPr>
        <w:jc w:val="center"/>
      </w:pPr>
      <w:r>
        <w:rPr>
          <w:color w:val="ff0000"/>
        </w:rPr>
        <w:t xml:space="preserve">فكيف بك الان أبعدته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وقد كنت من قبل قربته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2026-06-29T02:15:37+03:00</dcterms:created>
  <dcterms:modified xsi:type="dcterms:W3CDTF">2026-06-29T02:15:37+03:00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