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جلال الدين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جلال الدين الحسيني
</w:t>
      </w:r>
    </w:p>
    <w:p>
      <w:pPr/>
      <w:r>
        <w:rPr/>
        <w:t xml:space="preserve">السيد جلال الدين الحسيني في أمل الآمل: كان فاضلا محدثا له كتاب منهج الشيعة في فضائل وصي خاتم الشريعة من المتأخرين عن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2026-06-30T05:09:30+03:00</dcterms:created>
  <dcterms:modified xsi:type="dcterms:W3CDTF">2026-06-30T05:09:30+03:00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