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جعفر الموسوي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جعفر الموسوي الجزائري
</w:t>
      </w:r>
    </w:p>
    <w:p>
      <w:pPr/>
      <w:r>
        <w:rPr/>
        <w:t xml:space="preserve">السيد جعفر الموسوي الجزائري يأتي في المستدركات بعنوان جعفر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2026-06-30T06:10:49+03:00</dcterms:created>
  <dcterms:modified xsi:type="dcterms:W3CDTF">2026-06-30T06:10:49+03:00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