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محمد بن سماعة بن موسى
</w:t>
      </w:r>
    </w:p>
    <w:p>
      <w:pPr>
        <w:jc w:val="start"/>
        <w:bidi/>
      </w:pPr>
      <w:r>
        <w:rPr>
          <w:rFonts w:ascii="arial" w:hAnsi="arial" w:eastAsia="arial" w:cs="arial"/>
          <w:sz w:val="28"/>
          <w:szCs w:val="28"/>
          <w:b w:val="1"/>
          <w:bCs w:val="1"/>
          <w:rtl/>
        </w:rPr>
        <w:t xml:space="preserve">جعفر بن محمد بن سماعة بن موسى
</w:t>
      </w:r>
    </w:p>
    <w:p>
      <w:pPr/>
      <w:r>
        <w:rPr/>
        <w:t xml:space="preserve">جعفر بن محمد بن سماعة بن موسى ابن زويد بن نشيط الحضرمي مولى عبد الجبار بن وائل الحضرمي حليف بني كندة أبو عبد الله أخو محمد الحسن وإبراهيم بن محمد</w:t>
      </w:r>
    </w:p>
    <w:p/>
    <w:p>
      <w:pPr/>
      <w:r>
        <w:rPr/>
        <w:t xml:space="preserve">في نضد الأيضاح (زويد) بالزاي والواو الساكنة والتحتانية والمهملة (ونشيط) بفتح النون وكسر المعجمة ثم التحتانية والمهملة.</w:t>
      </w:r>
    </w:p>
    <w:p/>
    <w:p>
      <w:pPr/>
      <w:r>
        <w:rPr/>
        <w:t xml:space="preserve">قال النجاشي كان جعفر أكبر إخوته ثقة في حديثه واقف له كتاب النوادر كبير أخبرنا الحسين بن عبيد الله حدثنا أحمد بن جعفر بن سفيان حدثنا أحمد بن زياد حدثنا الحسن بن محمد عن أخيه وفي التعليقة سنذكر في الحسن بن حذيفة عن الشيخ ما يدل على كونه من فقهاء القدماء لأن جعفر بن سماعة في عبارته هو هذا لا الذي ذكر في ترجمته ولعل ظهور كونه من فقهاء وأرباب الرأي والمذهب في كلامهم في غير واحد من المواضع (أقول) مر في جعفر بن سماعة احتمال اتحاده مع هذا والكلام على ذلك مفصلا فراجع، وفي لسان الميزان: جعفر بن محمد بن سماعة بن موسى الحضرمي ذكره ابن النجاشي في رجال الشيعة.</w:t>
      </w:r>
    </w:p>
    <w:p/>
    <w:p>
      <w:pPr/>
      <w:r>
        <w:rPr/>
        <w:t xml:space="preserve">التمييز</w:t>
      </w:r>
    </w:p>
    <w:p/>
    <w:p>
      <w:pPr/>
      <w:r>
        <w:rPr/>
        <w:t xml:space="preserve">في مشتركات الطريحي والكاظمي في باب جعفر بن محمد يعرف جعفر بن سماعة الموثق برواية الحسن بن محمد أخيه عنه وعن جامع الرواة انه زاد رواية الحسن بن موسى الخشاب عنه عن كرام في الكافي في باب انه إذا لم يبق في الأرض إلا رجلان كان أحدهما الحجة.</w:t>
      </w:r>
    </w:p>
    <w:p>
      <w:pPr>
        <w:jc w:val="start"/>
        <w:bidi/>
      </w:pPr>
      <w:r>
        <w:rPr>
          <w:sz w:val="24"/>
          <w:szCs w:val="24"/>
          <w:b w:val="1"/>
          <w:bCs w:val="1"/>
          <w:rtl/>
        </w:rPr>
        <w:t xml:space="preserve">
أعيان الشيعة،(دار التعارف للمطبوعات - بيروت،1983،ط 1،ج 4،ص 177)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2026-07-01T09:26:29+03:00</dcterms:created>
  <dcterms:modified xsi:type="dcterms:W3CDTF">2026-07-01T09:26:29+03:00</dcterms:modified>
</cp:coreProperties>
</file>

<file path=docProps/custom.xml><?xml version="1.0" encoding="utf-8"?>
<Properties xmlns="http://schemas.openxmlformats.org/officeDocument/2006/custom-properties" xmlns:vt="http://schemas.openxmlformats.org/officeDocument/2006/docPropsVTypes"/>
</file>