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الله رأس المذري
</w:t>
      </w:r>
    </w:p>
    <w:p>
      <w:pPr>
        <w:jc w:val="start"/>
        <w:bidi/>
      </w:pPr>
      <w:r>
        <w:rPr>
          <w:rFonts w:ascii="arial" w:hAnsi="arial" w:eastAsia="arial" w:cs="arial"/>
          <w:sz w:val="28"/>
          <w:szCs w:val="28"/>
          <w:b w:val="1"/>
          <w:bCs w:val="1"/>
          <w:rtl/>
        </w:rPr>
        <w:t xml:space="preserve">جعفر بن عبد الله رأس المذري
</w:t>
      </w:r>
    </w:p>
    <w:p>
      <w:pPr/>
      <w:r>
        <w:rPr/>
        <w:t xml:space="preserve">جعفر بن عبد الله رأس المذري ابن جعفر الثاني بن عبد الله بن جعفر بن محمد بن علي بن أبي طالب عليه السلام أبو عبد الله:</w:t>
      </w:r>
    </w:p>
    <w:p/>
    <w:p>
      <w:pPr/>
      <w:r>
        <w:rPr/>
        <w:t xml:space="preserve">(رأس المذري) وفي بعض النسخ -رأي المذاري- هذه النسبة لم يظهر لنا إلى أي شيء هي بعد مزيد التفتيش والتنقيب في مظان ذلك -والمذار- في أنساب السمعاني عن السدامي الحافز قرية باسفل أرض البصرة وفي معجم البلدان المذار في ميسان بين واسط والبصرة وفي البلدان لليعقوبي هي مدينة ميسان على دجلة ’’أه’’ ويغلب على الظن أن رأس المذري نسبة إليها وأن بها مكانا يسمى رأس المذار وإن لم نره كلام أحد، فقيل في النسبة إليه رأس المذاري على الصل أو رأس المذري بحذف الألف تخفيفا والله أعلم، وقيل له جعفر الثاني بمقابلة جعفر الأول وعهو جده الآتي ترجمته بعد هذا وجعفر الثالث وهو المترجم وقيل أنه يظهر من مراجعة كتب الأنساب أن المترجم يوصف تارة العلوي نسبة إلى أمير المؤمنين علي عليه السلام وأخرى بالمحمدي نسبة على محمد بن الحنفية فإن محمد بن علي بن أبي طالب الذي في نسبه هو محمد بن الحنفية ابن أمير المؤمنين علي عليه السلام وثالثة بالمحدث لكمونه من المحذثين. قال النجاشي أمه آممنة بنت عبد الله بن عبيد الله بن الحسن بن علي بن الحسن كان وجها في أصحابنا وفقيها وأوثق النا في حديثه وروى عن أخيه محمد عن أبيه عبد الله بن جعفر وله عقب بالكوفة والبصرة وابن ابنه أبو الحسن العباس ابن أبي طالب علي بن جعفر روى عنه هارون بن موسى وروى جعفر عن جلة أصحابنا مثل الحسن بن محبوب ومحمد ابن أبي عمير والحسن بن علي بن فضال وعبيس بن هشام وصفوان وابن جبلة، قال أحمد بن الحسين رحمه الله رأيت له كتاب المتعة يرويه عنه أحمد بن محمد بن سعيد بن عبد الرحمن الهمذاني وقد أخبرنا جماعة عنه ’’أه’’ وفي منهج المقال يقال له جعفر بن عبد الله المحمدي كما يأتي في ابن ابنه أبي الحسن العباس ابن أبي طالب علي ’’أه’’ وعن التعليقة والمجمع يأتي في محمد بن الحسن وصفه بالممحدث وفي رجال أبي علي عن ولد الآفا البهبهاني أن كونه المحمدي سهو واضح فإن الذي يقال له المحمدي هو جد المذري وجد العباس بن علي فيكون العباس المذكور ابن عم المذري لا ابن ابنه، ورده بأن النجاشي صرح بكون العباس ابن ابنه ’’أه’’ وفي لسان الميزان جعفر بن عبد الله بن جعفر بن عبد الله بن جعفر بن محمد بن علي العلوي ذكره ابن النجاشي في رجال الشيعة وقال كان وجها منوجوه الإمامية ثقة في الحديث روى عن ابيه وأخيه محمد بن عبدالله وعن الحسن بن ممحبوب والحسن بن علي بن فضال وغيرهم روى عنه أحمد بن سعيد بن عبد الرحمن الهمداني وغيره. وله كتاب المتعة جوده ’’أه’’.</w:t>
      </w:r>
    </w:p>
    <w:p/>
    <w:p>
      <w:pPr/>
      <w:r>
        <w:rPr/>
        <w:t xml:space="preserve">التمييز:</w:t>
      </w:r>
    </w:p>
    <w:p/>
    <w:p>
      <w:pPr/>
      <w:r>
        <w:rPr/>
        <w:t xml:space="preserve">في مشتركات الطريحي والكاظمي: باب جعفر بن عبد الله المشترك بين جماعة لاحظ لهم في التوثيق ما عدا ابن عبد الله رأس المذري الممدوح في الجملة ويمكن استعلام حالة برواية أحمد بن محمد بن سعيد بن عبد الرحمن بن عقدة عنه وحيث لا تميز فالوقف. عن الكاظمي في مشتركاته أنه زاد روايته عن الحسن بن محبوب ومحمد ابن أبي عمير والحسن بن علي بن فضال وعبيس بن هاشم وصفوان وابن جبلة ’’أه’’ وليس ذلك في نسختين عندي من مشتركات الكاظمي والظاهر أنه ألحق ببعض النسخ وهو مأخوذ من النجاشي، وعن جامع الرواة أنه نقل رواية احمد بن محمد بن سعيد عن جعفر بن عبد الله المحمدي العلوي في باب فضل الجهاد من التهذيب ورواية عبد الله بن علي بن القاسم بن عبيد الله القطيعي ’’أه’’ وفي رجال أبي علي يأتي في سماعة رواية ابن عقدة عن جعفر بن عبد الله المحمدي ’’أه’’ ثم إن قول الطريحي واللكاظمي الممدوح في الجملة غريب بعد قول النجاشي كان وجها في أصحابنا وفقيها وأوثق الناس في حديثه الباللغ أعلى درجات التوثيق.</w:t>
      </w:r>
    </w:p>
    <w:p>
      <w:pPr>
        <w:jc w:val="start"/>
        <w:bidi/>
      </w:pPr>
      <w:r>
        <w:rPr>
          <w:sz w:val="24"/>
          <w:szCs w:val="24"/>
          <w:b w:val="1"/>
          <w:bCs w:val="1"/>
          <w:rtl/>
        </w:rPr>
        <w:t xml:space="preserve">
أعيان الشيعة،(دار التعارف للمطبوعات - بيروت،1983،ط 1،ج 4،ص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2026-07-01T13:13:02+03:00</dcterms:created>
  <dcterms:modified xsi:type="dcterms:W3CDTF">2026-07-01T13:13:02+03:00</dcterms:modified>
</cp:coreProperties>
</file>

<file path=docProps/custom.xml><?xml version="1.0" encoding="utf-8"?>
<Properties xmlns="http://schemas.openxmlformats.org/officeDocument/2006/custom-properties" xmlns:vt="http://schemas.openxmlformats.org/officeDocument/2006/docPropsVTypes"/>
</file>