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حذيفة
</w:t>
      </w:r>
    </w:p>
    <w:p>
      <w:pPr>
        <w:jc w:val="start"/>
        <w:bidi/>
      </w:pPr>
      <w:r>
        <w:rPr>
          <w:rFonts w:ascii="arial" w:hAnsi="arial" w:eastAsia="arial" w:cs="arial"/>
          <w:sz w:val="28"/>
          <w:szCs w:val="28"/>
          <w:b w:val="1"/>
          <w:bCs w:val="1"/>
          <w:rtl/>
        </w:rPr>
        <w:t xml:space="preserve">جعفر بن حذيفة
</w:t>
      </w:r>
    </w:p>
    <w:p>
      <w:pPr/>
      <w:r>
        <w:rPr/>
        <w:t xml:space="preserve">جعفر بن حذيفة في ميزان الاعتدال جعفر بن حذيفة عن علي وعنه وأبو محنف لا يدري من هو وأبو مخنف اسمه لوط ’’أه’’ وفي لسان الميزان: في كتاب ابن أبي حاتم جعفر بن حذيفة من آل عامر بن جوين بن عامر بن قيس الجرمي كان مع علي يوم صفين وروى عنه أبو مخنف سمعت أبي يقول هو مجهول كذا أفردهما وهو صواب وكذا جعلها النباتي في الحافل اثنين ونسبه لابن أبي حاتم وذكره ابن حبان في الثقات شيخ الحسن بن سعد ’’أه’’.</w:t>
      </w:r>
    </w:p>
    <w:p>
      <w:pPr>
        <w:jc w:val="start"/>
        <w:bidi/>
      </w:pPr>
      <w:r>
        <w:rPr>
          <w:sz w:val="24"/>
          <w:szCs w:val="24"/>
          <w:b w:val="1"/>
          <w:bCs w:val="1"/>
          <w:rtl/>
        </w:rPr>
        <w:t xml:space="preserve">
أعيان الشيعة،(دار التعارف للمطبوعات - بيروت،1983،ط 1،ج 4،ص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حذيفة
</w:t>
      </w:r>
    </w:p>
    <w:p>
      <w:pPr/>
      <w:r>
        <w:rPr/>
        <w:t xml:space="preserve">جعفر بن حذيفة. عن علي.</w:t>
      </w:r>
    </w:p>
    <w:p/>
    <w:p>
      <w:pPr/>
      <w:r>
        <w:rPr/>
        <w:t xml:space="preserve">وعنه أبو مخنف.</w:t>
      </w:r>
    </w:p>
    <w:p/>
    <w:p>
      <w:pPr/>
      <w:r>
        <w:rPr/>
        <w:t xml:space="preserve">لا يدرى من هو.</w:t>
      </w:r>
    </w:p>
    <w:p/>
    <w:p>
      <w:pPr/>
      <w:r>
        <w:rPr/>
        <w:t xml:space="preserve">وأبو مخنف اسمه لوط.</w:t>
      </w:r>
    </w:p>
    <w:p>
      <w:pPr>
        <w:jc w:val="start"/>
        <w:bidi/>
      </w:pPr>
      <w:r>
        <w:rPr>
          <w:sz w:val="24"/>
          <w:szCs w:val="24"/>
          <w:b w:val="1"/>
          <w:bCs w:val="1"/>
          <w:rtl/>
        </w:rPr>
        <w:t xml:space="preserve">
ميزان الاعتدال في نقد الرجال،(دار المعرفة للطباعة والنشر، بيروت - لبنان،1963،ط 1،ج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حذيفة
</w:t>
      </w:r>
    </w:p>
    <w:p>
      <w:pPr/>
      <w:r>
        <w:rPr/>
        <w:t xml:space="preserve">جعفر بن حذيفة: عن علي رضي الله عنه، لا يعرف.</w:t>
      </w:r>
    </w:p>
    <w:p>
      <w:pPr>
        <w:jc w:val="start"/>
        <w:bidi/>
      </w:pPr>
      <w:r>
        <w:rPr>
          <w:sz w:val="24"/>
          <w:szCs w:val="24"/>
          <w:b w:val="1"/>
          <w:bCs w:val="1"/>
          <w:rtl/>
        </w:rPr>
        <w:t xml:space="preserve">
ديوان الضعفاء،(مكتبة النهضة الحديثة - مكة،1967،ط 2،ج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حذيفة
</w:t>
      </w:r>
    </w:p>
    <w:p>
      <w:pPr/>
      <w:r>
        <w:rPr/>
        <w:t xml:space="preserve">جعفر بن حذيفة </w:t>
      </w:r>
    </w:p>
    <w:p/>
    <w:p>
      <w:pPr/>
      <w:r>
        <w:rPr/>
        <w:t xml:space="preserve">عن علي عليه السلام قال الرازي مجهول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حذيفة
</w:t>
      </w:r>
    </w:p>
    <w:p>
      <w:pPr/>
      <w:r>
        <w:rPr/>
        <w:t xml:space="preserve">جعفر بن حذيفة </w:t>
      </w:r>
    </w:p>
    <w:p/>
    <w:p>
      <w:pPr/>
      <w:r>
        <w:rPr/>
        <w:t xml:space="preserve">من آل عامر بن جوين بن عائذ بن قيس الجرمي كان مع علي يوم صفين روى عنه أبو مخنف لوط بن يحيى سمعت أبي يقول ذلك وسمعته يقول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2026-07-01T14:52:33+03:00</dcterms:created>
  <dcterms:modified xsi:type="dcterms:W3CDTF">2026-07-01T14:52:33+03:00</dcterms:modified>
</cp:coreProperties>
</file>

<file path=docProps/custom.xml><?xml version="1.0" encoding="utf-8"?>
<Properties xmlns="http://schemas.openxmlformats.org/officeDocument/2006/custom-properties" xmlns:vt="http://schemas.openxmlformats.org/officeDocument/2006/docPropsVTypes"/>
</file>