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جاعد بن خميس بن مبارك
</w:t>
      </w:r>
    </w:p>
    <w:p>
      <w:pPr>
        <w:jc w:val="start"/>
        <w:bidi/>
      </w:pPr>
      <w:r>
        <w:rPr>
          <w:rFonts w:ascii="arial" w:hAnsi="arial" w:eastAsia="arial" w:cs="arial"/>
          <w:sz w:val="28"/>
          <w:szCs w:val="28"/>
          <w:b w:val="1"/>
          <w:bCs w:val="1"/>
          <w:rtl/>
        </w:rPr>
        <w:t xml:space="preserve">الشيخ جاعد بن خميس بن مبارك
</w:t>
      </w:r>
    </w:p>
    <w:p>
      <w:pPr/>
      <w:r>
        <w:rPr/>
        <w:t xml:space="preserve">الشيخ جاعد بن خميس بن مبارك الخروصي العماني </w:t>
      </w:r>
    </w:p>
    <w:p/>
    <w:p>
      <w:pPr/>
      <w:r>
        <w:rPr/>
        <w:t xml:space="preserve">(وجاعد) الظاهر أن أصله قاعد، ولكن عرب تلك النواحي يقلبون القاف جيما كما يقولون جاسم في قاسم. ذكره في حديقة الفراح في أذكياء عمان فقال: أشهد أنه العلم المفرد وأجل من ركع وسجد وهدى من ضل وأضل بعلومه وأرشد فهو اليوم زعيم قومه وكبيرهم الذي صغرت أقرانه لقصورهم عن المقابلة في صلاته وصومه، تصانيفه دلائل الإعجاز وتواليفه محشوة بمحاسن الحقيقة والمجاز. ومن شعره قوله:</w:t>
      </w:r>
    </w:p>
    <w:p/>
    <w:p>
      <w:pPr>
        <w:jc w:val="center"/>
      </w:pPr>
      <w:r>
        <w:rPr>
          <w:color w:val="ff0000"/>
        </w:rPr>
        <w:t xml:space="preserve">خذ هاك يا ابن الأكرمين كتابا</w:t>
      </w:r>
      <w:r>
        <w:rPr>
          <w:color w:val="ff0000"/>
        </w:rPr>
        <w:t xml:space="preserve">      </w:t>
      </w:r>
      <w:r>
        <w:rPr>
          <w:color w:val="ff0000"/>
        </w:rPr>
        <w:t xml:space="preserve">يحيي القلوب ويفتح الأبواب</w:t>
      </w:r>
    </w:p>
    <w:p/>
    <w:p>
      <w:pPr>
        <w:jc w:val="center"/>
      </w:pPr>
      <w:r>
        <w:rPr>
          <w:color w:val="ff0000"/>
        </w:rPr>
        <w:t xml:space="preserve">وإذا أتيت إلى المدارس لا تكن</w:t>
      </w:r>
      <w:r>
        <w:rPr>
          <w:color w:val="ff0000"/>
        </w:rPr>
        <w:t xml:space="preserve">      </w:t>
      </w:r>
      <w:r>
        <w:rPr>
          <w:color w:val="ff0000"/>
        </w:rPr>
        <w:t xml:space="preserve">عند المعلم لاهيا لعابا</w:t>
      </w:r>
    </w:p>
    <w:p/>
    <w:p>
      <w:pPr>
        <w:jc w:val="start"/>
        <w:bidi/>
      </w:pPr>
      <w:r>
        <w:rPr>
          <w:sz w:val="24"/>
          <w:szCs w:val="24"/>
          <w:b w:val="1"/>
          <w:bCs w:val="1"/>
          <w:rtl/>
        </w:rPr>
        <w:t xml:space="preserve">
أعيان الشيعة،(دار التعارف للمطبوعات - بيروت،1983،ط 1،ج 4،ص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2026-07-01T18:55:37+03:00</dcterms:created>
  <dcterms:modified xsi:type="dcterms:W3CDTF">2026-07-01T18:55:37+03:00</dcterms:modified>
</cp:coreProperties>
</file>

<file path=docProps/custom.xml><?xml version="1.0" encoding="utf-8"?>
<Properties xmlns="http://schemas.openxmlformats.org/officeDocument/2006/custom-properties" xmlns:vt="http://schemas.openxmlformats.org/officeDocument/2006/docPropsVTypes"/>
</file>