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بن المنذر أبو الكندي النخاس
</w:t>
      </w:r>
    </w:p>
    <w:p>
      <w:pPr>
        <w:jc w:val="start"/>
        <w:bidi/>
      </w:pPr>
      <w:r>
        <w:rPr>
          <w:rFonts w:ascii="arial" w:hAnsi="arial" w:eastAsia="arial" w:cs="arial"/>
          <w:sz w:val="28"/>
          <w:szCs w:val="28"/>
          <w:b w:val="1"/>
          <w:bCs w:val="1"/>
          <w:rtl/>
        </w:rPr>
        <w:t xml:space="preserve">الجارود بن المنذر أبو الكندي النخاس
</w:t>
      </w:r>
    </w:p>
    <w:p>
      <w:pPr/>
      <w:r>
        <w:rPr/>
        <w:t xml:space="preserve">الجارود بن المنذر أبو الكندي النخاس وفي إيضاح الاشتباه: النخاس بالنون والخاء المعجمة والسين المهملة ’’أه’’. قال النجاشي: جارود بن المنذر أبو المنذر الكندي النخاس كوفي روى عن أبي عبد الله عليه السلام ثقة، ذكره أبو العباس في رجاله، له كتاب يختلف الرواة عنه أخبرنا الحسين بن عبيد الله حدثنا أحمد بن جعفر عن حميد عن الحسن بن سماعة حدثنا علي بن الحسن بن رباط عن الجارودية. وفي الفهرست: جارود بن المنذر له كتاب أخبرنا به ابن أبي جيد عن ابن الوليد عن الصفار عن احمد بن محمد بن عيسى عن صفوان بن يحيى عن جارود ’’أه’’. وقال الشيخ في رجاله في أصحاب الحسن عليه السلام الجارود بن المنذر، ثم قال في رجال الباقر عليه السلام جارود ويكنى أبا المنذر، وقال في رجال الصادق عليه السلام جارود بن المنذر الكندي ’’أه’’. وفي لسان الميزان الجارود بن المنذر الكندي ذكره الطوسي في رجال الشيعة المصنفين وقال غيره كان من رواة أبي جعفر الباقر ’’أه’’.</w:t>
      </w:r>
    </w:p>
    <w:p/>
    <w:p>
      <w:pPr/>
      <w:r>
        <w:rPr/>
        <w:t xml:space="preserve">التمييز</w:t>
      </w:r>
    </w:p>
    <w:p/>
    <w:p>
      <w:pPr/>
      <w:r>
        <w:rPr/>
        <w:t xml:space="preserve">في مشتركات الطريحي: باب الجارود المشترك بين جماعة لا حال لهم بالتوثيق إلا الجارود بن المنذر، ويمكن استعلام حاله برواية علي بن الحسن بن رباط عنه، وروايته هو عن أبي عبد الله عليه السلام ’’أه’’. وزاد الكاظمي في مشتركاته: رواية صفوان بن يحيى عنه. وعن جامع الرواة أنه زاد رواية حماد، وعلي بن عقبة، وهشام بن الحكم، وعلي بن أسباط عن أبيه’’أه’’.</w:t>
      </w:r>
    </w:p>
    <w:p>
      <w:pPr>
        <w:jc w:val="start"/>
        <w:bidi/>
      </w:pPr>
      <w:r>
        <w:rPr>
          <w:sz w:val="24"/>
          <w:szCs w:val="24"/>
          <w:b w:val="1"/>
          <w:bCs w:val="1"/>
          <w:rtl/>
        </w:rPr>
        <w:t xml:space="preserve">
أعيان الشيعة،(دار التعارف للمطبوعات - بيروت،1983،ط 1،ج 4،ص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2026-07-01T19:58:06+03:00</dcterms:created>
  <dcterms:modified xsi:type="dcterms:W3CDTF">2026-07-01T19:58:06+03:00</dcterms:modified>
</cp:coreProperties>
</file>

<file path=docProps/custom.xml><?xml version="1.0" encoding="utf-8"?>
<Properties xmlns="http://schemas.openxmlformats.org/officeDocument/2006/custom-properties" xmlns:vt="http://schemas.openxmlformats.org/officeDocument/2006/docPropsVTypes"/>
</file>